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19A" w:rsidRDefault="009D7544" w:rsidP="009D7544">
      <w:pPr>
        <w:pStyle w:val="Bezodstpw"/>
        <w:tabs>
          <w:tab w:val="left" w:pos="567"/>
          <w:tab w:val="left" w:pos="709"/>
        </w:tabs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6419A" w:rsidRDefault="00D6419A" w:rsidP="009D7544">
      <w:pPr>
        <w:pStyle w:val="Bezodstpw"/>
        <w:tabs>
          <w:tab w:val="left" w:pos="567"/>
          <w:tab w:val="left" w:pos="709"/>
        </w:tabs>
        <w:ind w:firstLine="284"/>
        <w:jc w:val="right"/>
        <w:rPr>
          <w:rFonts w:ascii="Times New Roman" w:hAnsi="Times New Roman" w:cs="Times New Roman"/>
          <w:sz w:val="24"/>
          <w:szCs w:val="24"/>
        </w:rPr>
      </w:pPr>
    </w:p>
    <w:p w:rsidR="0065467D" w:rsidRDefault="009D7544" w:rsidP="009D7544">
      <w:pPr>
        <w:pStyle w:val="Bezodstpw"/>
        <w:tabs>
          <w:tab w:val="left" w:pos="567"/>
          <w:tab w:val="left" w:pos="709"/>
        </w:tabs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D7544" w:rsidRDefault="000A19E8" w:rsidP="0027359D">
      <w:pPr>
        <w:pStyle w:val="Bezodstpw"/>
        <w:tabs>
          <w:tab w:val="left" w:pos="567"/>
          <w:tab w:val="left" w:pos="709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…………………, dnia …………</w:t>
      </w:r>
      <w:r w:rsidR="00FC1871">
        <w:rPr>
          <w:rFonts w:ascii="Times New Roman" w:hAnsi="Times New Roman" w:cs="Times New Roman"/>
          <w:sz w:val="24"/>
          <w:szCs w:val="24"/>
        </w:rPr>
        <w:t>…….</w:t>
      </w:r>
    </w:p>
    <w:p w:rsidR="00DC732E" w:rsidRDefault="00DC732E" w:rsidP="000A19E8">
      <w:pPr>
        <w:pStyle w:val="Bezodstpw"/>
        <w:tabs>
          <w:tab w:val="left" w:pos="567"/>
          <w:tab w:val="left" w:pos="709"/>
        </w:tabs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00B1" w:rsidRDefault="000200B1" w:rsidP="000200B1">
      <w:pPr>
        <w:pStyle w:val="Bezodstpw"/>
        <w:tabs>
          <w:tab w:val="left" w:pos="567"/>
          <w:tab w:val="left" w:pos="709"/>
        </w:tabs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9E8" w:rsidRPr="0025129E" w:rsidRDefault="000A19E8" w:rsidP="000200B1">
      <w:pPr>
        <w:pStyle w:val="Bezodstpw"/>
        <w:tabs>
          <w:tab w:val="left" w:pos="567"/>
          <w:tab w:val="left" w:pos="709"/>
        </w:tabs>
        <w:spacing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29E">
        <w:rPr>
          <w:rFonts w:ascii="Times New Roman" w:hAnsi="Times New Roman" w:cs="Times New Roman"/>
          <w:b/>
          <w:sz w:val="28"/>
          <w:szCs w:val="28"/>
        </w:rPr>
        <w:t>Wniosek</w:t>
      </w:r>
    </w:p>
    <w:p w:rsidR="000A19E8" w:rsidRPr="000A19E8" w:rsidRDefault="000A19E8" w:rsidP="000200B1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9E8">
        <w:rPr>
          <w:rFonts w:ascii="Times New Roman" w:hAnsi="Times New Roman" w:cs="Times New Roman"/>
          <w:b/>
          <w:sz w:val="24"/>
          <w:szCs w:val="24"/>
        </w:rPr>
        <w:t xml:space="preserve">o udzielenie dotacji celowej na finasowanie kosztów inwestycji z zakresu ochrony środowiska związanych z usuwaniem wyrobów zawierających azbest pochodzących </w:t>
      </w:r>
      <w:r w:rsidR="00B71D8B">
        <w:rPr>
          <w:rFonts w:ascii="Times New Roman" w:hAnsi="Times New Roman" w:cs="Times New Roman"/>
          <w:b/>
          <w:sz w:val="24"/>
          <w:szCs w:val="24"/>
        </w:rPr>
        <w:br/>
      </w:r>
      <w:r w:rsidRPr="000A19E8">
        <w:rPr>
          <w:rFonts w:ascii="Times New Roman" w:hAnsi="Times New Roman" w:cs="Times New Roman"/>
          <w:b/>
          <w:sz w:val="24"/>
          <w:szCs w:val="24"/>
        </w:rPr>
        <w:t>z wymiany pokryć dachowych budynków zlokalizowanych na terenie gminy Tyczyn.</w:t>
      </w:r>
    </w:p>
    <w:p w:rsidR="000A19E8" w:rsidRDefault="000A19E8" w:rsidP="000200B1">
      <w:pPr>
        <w:pStyle w:val="Bezodstpw"/>
        <w:tabs>
          <w:tab w:val="left" w:pos="567"/>
          <w:tab w:val="left" w:pos="709"/>
        </w:tabs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67D" w:rsidRPr="000A19E8" w:rsidRDefault="0065467D" w:rsidP="000A19E8">
      <w:pPr>
        <w:pStyle w:val="Bezodstpw"/>
        <w:tabs>
          <w:tab w:val="left" w:pos="567"/>
          <w:tab w:val="left" w:pos="709"/>
        </w:tabs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9E8" w:rsidRPr="000A19E8" w:rsidRDefault="000A19E8" w:rsidP="000A19E8">
      <w:pPr>
        <w:pStyle w:val="Bezodstpw"/>
        <w:numPr>
          <w:ilvl w:val="0"/>
          <w:numId w:val="5"/>
        </w:numPr>
        <w:tabs>
          <w:tab w:val="left" w:pos="567"/>
          <w:tab w:val="left" w:pos="709"/>
        </w:tabs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19E8">
        <w:rPr>
          <w:rFonts w:ascii="Times New Roman" w:hAnsi="Times New Roman" w:cs="Times New Roman"/>
          <w:b/>
          <w:sz w:val="24"/>
          <w:szCs w:val="24"/>
        </w:rPr>
        <w:t>DANE WNIOSKODAWCY:</w:t>
      </w:r>
    </w:p>
    <w:p w:rsidR="000A19E8" w:rsidRDefault="000A19E8" w:rsidP="00BB3F8B">
      <w:pPr>
        <w:pStyle w:val="Bezodstpw"/>
        <w:numPr>
          <w:ilvl w:val="0"/>
          <w:numId w:val="6"/>
        </w:numPr>
        <w:tabs>
          <w:tab w:val="left" w:pos="100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9E8">
        <w:rPr>
          <w:rFonts w:ascii="Times New Roman" w:hAnsi="Times New Roman" w:cs="Times New Roman"/>
          <w:sz w:val="24"/>
          <w:szCs w:val="24"/>
        </w:rPr>
        <w:t>Imię i nazwisko 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  <w:r w:rsidRPr="000A19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19E8" w:rsidRDefault="000A19E8" w:rsidP="00BB3F8B">
      <w:pPr>
        <w:pStyle w:val="Bezodstpw"/>
        <w:numPr>
          <w:ilvl w:val="0"/>
          <w:numId w:val="6"/>
        </w:numPr>
        <w:tabs>
          <w:tab w:val="left" w:pos="100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</w:t>
      </w:r>
      <w:r w:rsidR="003C2ADA">
        <w:rPr>
          <w:rFonts w:ascii="Times New Roman" w:hAnsi="Times New Roman" w:cs="Times New Roman"/>
          <w:sz w:val="24"/>
          <w:szCs w:val="24"/>
        </w:rPr>
        <w:t>amieszkania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:rsidR="003C2ADA" w:rsidRDefault="003C2ADA" w:rsidP="00BB3F8B">
      <w:pPr>
        <w:pStyle w:val="Bezodstpw"/>
        <w:tabs>
          <w:tab w:val="left" w:pos="1004"/>
        </w:tabs>
        <w:spacing w:line="360" w:lineRule="auto"/>
        <w:ind w:left="7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0A19E8" w:rsidRDefault="003C2ADA" w:rsidP="00BB3F8B">
      <w:pPr>
        <w:pStyle w:val="Bezodstpw"/>
        <w:numPr>
          <w:ilvl w:val="0"/>
          <w:numId w:val="6"/>
        </w:numPr>
        <w:tabs>
          <w:tab w:val="left" w:pos="100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…………………………………………………………………………………..</w:t>
      </w:r>
    </w:p>
    <w:p w:rsidR="0059037F" w:rsidRPr="000A19E8" w:rsidRDefault="0059037F" w:rsidP="0059037F">
      <w:pPr>
        <w:pStyle w:val="Bezodstpw"/>
        <w:tabs>
          <w:tab w:val="left" w:pos="1004"/>
        </w:tabs>
        <w:spacing w:line="360" w:lineRule="auto"/>
        <w:ind w:left="704"/>
        <w:jc w:val="both"/>
        <w:rPr>
          <w:rFonts w:ascii="Times New Roman" w:hAnsi="Times New Roman" w:cs="Times New Roman"/>
          <w:sz w:val="24"/>
          <w:szCs w:val="24"/>
        </w:rPr>
      </w:pPr>
    </w:p>
    <w:p w:rsidR="000A19E8" w:rsidRDefault="003C2ADA" w:rsidP="003C2ADA">
      <w:pPr>
        <w:pStyle w:val="Bezodstpw"/>
        <w:numPr>
          <w:ilvl w:val="0"/>
          <w:numId w:val="5"/>
        </w:numPr>
        <w:tabs>
          <w:tab w:val="left" w:pos="567"/>
          <w:tab w:val="left" w:pos="709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2ADA">
        <w:rPr>
          <w:rFonts w:ascii="Times New Roman" w:hAnsi="Times New Roman" w:cs="Times New Roman"/>
          <w:b/>
          <w:sz w:val="24"/>
          <w:szCs w:val="24"/>
        </w:rPr>
        <w:t xml:space="preserve"> DANE </w:t>
      </w:r>
      <w:r>
        <w:rPr>
          <w:rFonts w:ascii="Times New Roman" w:hAnsi="Times New Roman" w:cs="Times New Roman"/>
          <w:b/>
          <w:sz w:val="24"/>
          <w:szCs w:val="24"/>
        </w:rPr>
        <w:t>DOTYCZĄCE NIERUCHOMOŚCI, Z KTÓRE</w:t>
      </w:r>
      <w:r w:rsidR="0087745C">
        <w:rPr>
          <w:rFonts w:ascii="Times New Roman" w:hAnsi="Times New Roman" w:cs="Times New Roman"/>
          <w:b/>
          <w:sz w:val="24"/>
          <w:szCs w:val="24"/>
        </w:rPr>
        <w:t>J</w:t>
      </w:r>
      <w:r>
        <w:rPr>
          <w:rFonts w:ascii="Times New Roman" w:hAnsi="Times New Roman" w:cs="Times New Roman"/>
          <w:b/>
          <w:sz w:val="24"/>
          <w:szCs w:val="24"/>
        </w:rPr>
        <w:t xml:space="preserve"> BĘDĄ USUWANE WYROBY ZWIERAJĄCE AZBEST</w:t>
      </w:r>
    </w:p>
    <w:p w:rsidR="003C2ADA" w:rsidRPr="003C2ADA" w:rsidRDefault="003C2ADA" w:rsidP="003C2ADA">
      <w:pPr>
        <w:pStyle w:val="Bezodstpw"/>
        <w:tabs>
          <w:tab w:val="left" w:pos="567"/>
          <w:tab w:val="left" w:pos="709"/>
        </w:tabs>
        <w:spacing w:line="276" w:lineRule="auto"/>
        <w:ind w:left="100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2ADA" w:rsidRDefault="003C2ADA" w:rsidP="00BB3F8B">
      <w:pPr>
        <w:pStyle w:val="Bezodstpw"/>
        <w:numPr>
          <w:ilvl w:val="0"/>
          <w:numId w:val="7"/>
        </w:numPr>
        <w:tabs>
          <w:tab w:val="left" w:pos="567"/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nieruchomości ……………………………………………………………………..</w:t>
      </w:r>
    </w:p>
    <w:p w:rsidR="003C2ADA" w:rsidRDefault="003C2ADA" w:rsidP="00BB3F8B">
      <w:pPr>
        <w:pStyle w:val="Bezodstpw"/>
        <w:numPr>
          <w:ilvl w:val="0"/>
          <w:numId w:val="7"/>
        </w:numPr>
        <w:tabs>
          <w:tab w:val="left" w:pos="567"/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obrębu i nr działki …………………………………………………………………</w:t>
      </w:r>
    </w:p>
    <w:p w:rsidR="00BB3F8B" w:rsidRDefault="00BB3F8B" w:rsidP="00BB3F8B">
      <w:pPr>
        <w:pStyle w:val="Bezodstpw"/>
        <w:numPr>
          <w:ilvl w:val="0"/>
          <w:numId w:val="7"/>
        </w:numPr>
        <w:tabs>
          <w:tab w:val="left" w:pos="567"/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obiektu z którego pochodzą wyroby zawierające azbest</w:t>
      </w:r>
    </w:p>
    <w:p w:rsidR="00BB3F8B" w:rsidRDefault="00BB3F8B" w:rsidP="00BB3F8B">
      <w:pPr>
        <w:pStyle w:val="Bezodstpw"/>
        <w:tabs>
          <w:tab w:val="left" w:pos="567"/>
          <w:tab w:val="left" w:pos="709"/>
        </w:tabs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:rsidR="00BB3F8B" w:rsidRDefault="00BB3F8B" w:rsidP="00BB3F8B">
      <w:pPr>
        <w:pStyle w:val="Bezodstpw"/>
        <w:tabs>
          <w:tab w:val="left" w:pos="567"/>
          <w:tab w:val="left" w:pos="709"/>
        </w:tabs>
        <w:ind w:left="644"/>
        <w:jc w:val="both"/>
        <w:rPr>
          <w:rFonts w:ascii="Times New Roman" w:hAnsi="Times New Roman" w:cs="Times New Roman"/>
          <w:i/>
        </w:rPr>
      </w:pPr>
      <w:r w:rsidRPr="00BB3F8B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 xml:space="preserve">budynek mieszkalny, budynek gospodarczy, garaż, wiata, altana inne…) </w:t>
      </w:r>
    </w:p>
    <w:p w:rsidR="0059037F" w:rsidRPr="00BB3F8B" w:rsidRDefault="0059037F" w:rsidP="00BB3F8B">
      <w:pPr>
        <w:pStyle w:val="Bezodstpw"/>
        <w:tabs>
          <w:tab w:val="left" w:pos="567"/>
          <w:tab w:val="left" w:pos="709"/>
        </w:tabs>
        <w:ind w:left="644"/>
        <w:jc w:val="both"/>
        <w:rPr>
          <w:rFonts w:ascii="Times New Roman" w:hAnsi="Times New Roman" w:cs="Times New Roman"/>
          <w:i/>
        </w:rPr>
      </w:pPr>
    </w:p>
    <w:p w:rsidR="003C2ADA" w:rsidRDefault="003C2ADA" w:rsidP="00BB3F8B">
      <w:pPr>
        <w:pStyle w:val="Bezodstpw"/>
        <w:numPr>
          <w:ilvl w:val="0"/>
          <w:numId w:val="7"/>
        </w:numPr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Tytuł prawny władania nieruchomością…………………………………………………...</w:t>
      </w:r>
    </w:p>
    <w:p w:rsidR="009D7544" w:rsidRDefault="003C2ADA" w:rsidP="00BB3F8B">
      <w:pPr>
        <w:pStyle w:val="Bezodstpw"/>
        <w:tabs>
          <w:tab w:val="left" w:pos="567"/>
          <w:tab w:val="left" w:pos="709"/>
        </w:tabs>
        <w:ind w:left="644"/>
        <w:jc w:val="both"/>
        <w:rPr>
          <w:rFonts w:ascii="Times New Roman" w:hAnsi="Times New Roman" w:cs="Times New Roman"/>
          <w:i/>
        </w:rPr>
      </w:pPr>
      <w:r w:rsidRPr="003C2ADA">
        <w:rPr>
          <w:rFonts w:ascii="Times New Roman" w:hAnsi="Times New Roman" w:cs="Times New Roman"/>
          <w:i/>
        </w:rPr>
        <w:t>(własność, współwłasność )</w:t>
      </w:r>
    </w:p>
    <w:p w:rsidR="0059037F" w:rsidRPr="003C2ADA" w:rsidRDefault="0059037F" w:rsidP="00BB3F8B">
      <w:pPr>
        <w:pStyle w:val="Bezodstpw"/>
        <w:tabs>
          <w:tab w:val="left" w:pos="567"/>
          <w:tab w:val="left" w:pos="709"/>
        </w:tabs>
        <w:ind w:left="644"/>
        <w:jc w:val="both"/>
        <w:rPr>
          <w:rFonts w:ascii="Times New Roman" w:hAnsi="Times New Roman" w:cs="Times New Roman"/>
          <w:i/>
        </w:rPr>
      </w:pPr>
    </w:p>
    <w:p w:rsidR="009D7544" w:rsidRPr="003C2ADA" w:rsidRDefault="003C2ADA" w:rsidP="00BB3F8B">
      <w:pPr>
        <w:pStyle w:val="Bezodstpw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line="276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3C2ADA">
        <w:rPr>
          <w:rFonts w:ascii="Times New Roman" w:hAnsi="Times New Roman" w:cs="Times New Roman"/>
          <w:sz w:val="24"/>
          <w:szCs w:val="24"/>
        </w:rPr>
        <w:t xml:space="preserve">odzaj i przewidywana ilość wyrobów zawierających azbest planowanych do </w:t>
      </w:r>
      <w:r>
        <w:rPr>
          <w:rFonts w:ascii="Times New Roman" w:hAnsi="Times New Roman" w:cs="Times New Roman"/>
          <w:sz w:val="24"/>
          <w:szCs w:val="24"/>
        </w:rPr>
        <w:t>usunięcia:</w:t>
      </w:r>
    </w:p>
    <w:p w:rsidR="009D7544" w:rsidRDefault="009D7544" w:rsidP="0027359D">
      <w:pPr>
        <w:pStyle w:val="Bezodstpw"/>
        <w:tabs>
          <w:tab w:val="left" w:pos="567"/>
          <w:tab w:val="left" w:pos="709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8930" w:type="dxa"/>
        <w:tblInd w:w="279" w:type="dxa"/>
        <w:tblLook w:val="04A0" w:firstRow="1" w:lastRow="0" w:firstColumn="1" w:lastColumn="0" w:noHBand="0" w:noVBand="1"/>
      </w:tblPr>
      <w:tblGrid>
        <w:gridCol w:w="709"/>
        <w:gridCol w:w="4110"/>
        <w:gridCol w:w="1862"/>
        <w:gridCol w:w="2249"/>
      </w:tblGrid>
      <w:tr w:rsidR="003C2ADA" w:rsidTr="00BD2555">
        <w:tc>
          <w:tcPr>
            <w:tcW w:w="709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Lp. </w:t>
            </w:r>
          </w:p>
        </w:tc>
        <w:tc>
          <w:tcPr>
            <w:tcW w:w="4110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wyrobów zawierających azbest</w:t>
            </w:r>
          </w:p>
        </w:tc>
        <w:tc>
          <w:tcPr>
            <w:tcW w:w="1862" w:type="dxa"/>
          </w:tcPr>
          <w:p w:rsidR="003C2ADA" w:rsidRP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w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49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w tonach</w:t>
            </w:r>
          </w:p>
        </w:tc>
      </w:tr>
      <w:tr w:rsidR="003C2ADA" w:rsidTr="00BD2555">
        <w:tc>
          <w:tcPr>
            <w:tcW w:w="709" w:type="dxa"/>
          </w:tcPr>
          <w:p w:rsidR="003C2ADA" w:rsidRDefault="003C2ADA" w:rsidP="0035132E">
            <w:pPr>
              <w:pStyle w:val="Bezodstpw"/>
              <w:numPr>
                <w:ilvl w:val="0"/>
                <w:numId w:val="8"/>
              </w:numPr>
              <w:tabs>
                <w:tab w:val="left" w:pos="360"/>
                <w:tab w:val="left" w:pos="567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Płyty dachowe faliste </w:t>
            </w:r>
          </w:p>
        </w:tc>
        <w:tc>
          <w:tcPr>
            <w:tcW w:w="1862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DA" w:rsidTr="00BD2555">
        <w:tc>
          <w:tcPr>
            <w:tcW w:w="709" w:type="dxa"/>
          </w:tcPr>
          <w:p w:rsidR="003C2ADA" w:rsidRDefault="003C2ADA" w:rsidP="0035132E">
            <w:pPr>
              <w:pStyle w:val="Bezodstpw"/>
              <w:numPr>
                <w:ilvl w:val="0"/>
                <w:numId w:val="8"/>
              </w:numPr>
              <w:tabs>
                <w:tab w:val="left" w:pos="567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Płyty dachowe płaskie </w:t>
            </w:r>
          </w:p>
        </w:tc>
        <w:tc>
          <w:tcPr>
            <w:tcW w:w="1862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DA" w:rsidTr="00BD2555">
        <w:trPr>
          <w:trHeight w:val="326"/>
        </w:trPr>
        <w:tc>
          <w:tcPr>
            <w:tcW w:w="709" w:type="dxa"/>
          </w:tcPr>
          <w:p w:rsidR="003C2ADA" w:rsidRDefault="003C2ADA" w:rsidP="0035132E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Razem </w:t>
            </w:r>
          </w:p>
        </w:tc>
        <w:tc>
          <w:tcPr>
            <w:tcW w:w="1862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</w:tcPr>
          <w:p w:rsidR="003C2ADA" w:rsidRDefault="003C2ADA" w:rsidP="00BB3F8B">
            <w:pPr>
              <w:pStyle w:val="Bezodstpw"/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467D" w:rsidRDefault="0065467D" w:rsidP="0035132E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Default="00BC33C1" w:rsidP="0035132E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Default="00BC33C1" w:rsidP="0035132E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200B1" w:rsidRDefault="000200B1" w:rsidP="0035132E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Default="00BC33C1" w:rsidP="0035132E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Default="00BC33C1" w:rsidP="0035132E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Default="00BC33C1" w:rsidP="0035132E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Default="00BC33C1" w:rsidP="0035132E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Default="00BC33C1" w:rsidP="0035132E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Pr="0035132E" w:rsidRDefault="00BC33C1" w:rsidP="0035132E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Pr="00BC33C1" w:rsidRDefault="00BB3F8B" w:rsidP="0084107E">
      <w:pPr>
        <w:pStyle w:val="Bezodstpw"/>
        <w:numPr>
          <w:ilvl w:val="0"/>
          <w:numId w:val="5"/>
        </w:numPr>
        <w:tabs>
          <w:tab w:val="left" w:pos="567"/>
          <w:tab w:val="left" w:pos="709"/>
        </w:tabs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84107E">
        <w:rPr>
          <w:rFonts w:ascii="Times New Roman" w:hAnsi="Times New Roman" w:cs="Times New Roman"/>
          <w:b/>
          <w:sz w:val="24"/>
          <w:szCs w:val="24"/>
        </w:rPr>
        <w:t>WNIOSKUJĘ O UDZIELENIE DOTACJI CELOWEJ</w:t>
      </w:r>
      <w:r w:rsidR="0084107E">
        <w:rPr>
          <w:rFonts w:ascii="Times New Roman" w:hAnsi="Times New Roman" w:cs="Times New Roman"/>
          <w:b/>
          <w:sz w:val="24"/>
          <w:szCs w:val="24"/>
        </w:rPr>
        <w:t xml:space="preserve"> NA FINASNOWANIE KOSZTÓW INWESTYCJI Z ZAKRESU OCHRONY ŚRODOWISKA ZWIĄZANYCH Z USUWANIEM WYROBÓW ZAWIERAJACYCH AZBEST POCHODZĄCYCH Z TERENU GMINY TYCZYN W ZAKRESIE: </w:t>
      </w:r>
      <w:r w:rsidR="0084107E" w:rsidRPr="0084107E">
        <w:rPr>
          <w:rFonts w:ascii="Times New Roman" w:hAnsi="Times New Roman" w:cs="Times New Roman"/>
          <w:i/>
          <w:sz w:val="24"/>
          <w:szCs w:val="24"/>
        </w:rPr>
        <w:t>(ZAZNACZYĆ WŁAŚCIWE)</w:t>
      </w:r>
      <w:r w:rsidR="008410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107E">
        <w:rPr>
          <w:rFonts w:ascii="Times New Roman" w:hAnsi="Times New Roman" w:cs="Times New Roman"/>
          <w:i/>
          <w:sz w:val="24"/>
          <w:szCs w:val="24"/>
        </w:rPr>
        <w:t>:</w:t>
      </w:r>
      <w:r w:rsidR="0084107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410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B3F8B" w:rsidRPr="0084107E" w:rsidRDefault="00BB3F8B" w:rsidP="00BC33C1">
      <w:pPr>
        <w:pStyle w:val="Bezodstpw"/>
        <w:tabs>
          <w:tab w:val="left" w:pos="567"/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84107E" w:rsidRDefault="000200B1" w:rsidP="0084107E">
      <w:pPr>
        <w:pStyle w:val="Bezodstpw"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4EEA04" wp14:editId="7C748792">
                <wp:simplePos x="0" y="0"/>
                <wp:positionH relativeFrom="column">
                  <wp:posOffset>576580</wp:posOffset>
                </wp:positionH>
                <wp:positionV relativeFrom="page">
                  <wp:posOffset>2367232</wp:posOffset>
                </wp:positionV>
                <wp:extent cx="209550" cy="190500"/>
                <wp:effectExtent l="0" t="0" r="19050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FEB5C" id="Prostokąt 3" o:spid="_x0000_s1026" style="position:absolute;margin-left:45.4pt;margin-top:186.4pt;width:16.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" fillcolor="window" strokecolor="windowText" strokeweight="1pt">
                <w10:wrap anchory="page"/>
              </v:rect>
            </w:pict>
          </mc:Fallback>
        </mc:AlternateContent>
      </w:r>
    </w:p>
    <w:p w:rsidR="0084107E" w:rsidRDefault="0059037F" w:rsidP="00BC33C1">
      <w:pPr>
        <w:pStyle w:val="Bezodstpw"/>
        <w:ind w:left="1701" w:hanging="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107E">
        <w:rPr>
          <w:rFonts w:ascii="Times New Roman" w:hAnsi="Times New Roman" w:cs="Times New Roman"/>
          <w:sz w:val="24"/>
          <w:szCs w:val="24"/>
        </w:rPr>
        <w:t>demontaż</w:t>
      </w:r>
      <w:r w:rsidR="003145FA">
        <w:rPr>
          <w:rFonts w:ascii="Times New Roman" w:hAnsi="Times New Roman" w:cs="Times New Roman"/>
          <w:sz w:val="24"/>
          <w:szCs w:val="24"/>
        </w:rPr>
        <w:t>u</w:t>
      </w:r>
      <w:r w:rsidR="0084107E">
        <w:rPr>
          <w:rFonts w:ascii="Times New Roman" w:hAnsi="Times New Roman" w:cs="Times New Roman"/>
          <w:sz w:val="24"/>
          <w:szCs w:val="24"/>
        </w:rPr>
        <w:t xml:space="preserve">, </w:t>
      </w:r>
      <w:r w:rsidR="003145FA">
        <w:rPr>
          <w:rFonts w:ascii="Times New Roman" w:hAnsi="Times New Roman" w:cs="Times New Roman"/>
          <w:sz w:val="24"/>
          <w:szCs w:val="24"/>
        </w:rPr>
        <w:t>załadunku</w:t>
      </w:r>
      <w:r w:rsidR="0084107E">
        <w:rPr>
          <w:rFonts w:ascii="Times New Roman" w:hAnsi="Times New Roman" w:cs="Times New Roman"/>
          <w:sz w:val="24"/>
          <w:szCs w:val="24"/>
        </w:rPr>
        <w:t>, transport</w:t>
      </w:r>
      <w:r w:rsidR="003145FA">
        <w:rPr>
          <w:rFonts w:ascii="Times New Roman" w:hAnsi="Times New Roman" w:cs="Times New Roman"/>
          <w:sz w:val="24"/>
          <w:szCs w:val="24"/>
        </w:rPr>
        <w:t>u</w:t>
      </w:r>
      <w:r w:rsidR="0084107E">
        <w:rPr>
          <w:rFonts w:ascii="Times New Roman" w:hAnsi="Times New Roman" w:cs="Times New Roman"/>
          <w:sz w:val="24"/>
          <w:szCs w:val="24"/>
        </w:rPr>
        <w:t>, unieszkodliwieni</w:t>
      </w:r>
      <w:r w:rsidR="003145FA">
        <w:rPr>
          <w:rFonts w:ascii="Times New Roman" w:hAnsi="Times New Roman" w:cs="Times New Roman"/>
          <w:sz w:val="24"/>
          <w:szCs w:val="24"/>
        </w:rPr>
        <w:t>u</w:t>
      </w:r>
      <w:r w:rsidR="0084107E">
        <w:rPr>
          <w:rFonts w:ascii="Times New Roman" w:hAnsi="Times New Roman" w:cs="Times New Roman"/>
          <w:sz w:val="24"/>
          <w:szCs w:val="24"/>
        </w:rPr>
        <w:t xml:space="preserve"> wyrobów zawierających azbest </w:t>
      </w:r>
    </w:p>
    <w:p w:rsidR="0084107E" w:rsidRDefault="000200B1" w:rsidP="0084107E">
      <w:pPr>
        <w:pStyle w:val="Bezodstpw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B4000E" wp14:editId="0D7305CF">
                <wp:simplePos x="0" y="0"/>
                <wp:positionH relativeFrom="column">
                  <wp:posOffset>572399</wp:posOffset>
                </wp:positionH>
                <wp:positionV relativeFrom="page">
                  <wp:posOffset>2866606</wp:posOffset>
                </wp:positionV>
                <wp:extent cx="209550" cy="190500"/>
                <wp:effectExtent l="0" t="0" r="19050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C4525F" id="Prostokąt 4" o:spid="_x0000_s1026" style="position:absolute;margin-left:45.05pt;margin-top:225.7pt;width:16.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" fillcolor="window" strokecolor="windowText" strokeweight="1pt">
                <w10:wrap anchory="page"/>
              </v:rect>
            </w:pict>
          </mc:Fallback>
        </mc:AlternateContent>
      </w:r>
    </w:p>
    <w:p w:rsidR="0059037F" w:rsidRDefault="0059037F" w:rsidP="0084107E">
      <w:pPr>
        <w:pStyle w:val="Bezodstpw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załadun</w:t>
      </w:r>
      <w:r w:rsidR="003145FA">
        <w:rPr>
          <w:rFonts w:ascii="Times New Roman" w:hAnsi="Times New Roman" w:cs="Times New Roman"/>
          <w:sz w:val="24"/>
          <w:szCs w:val="24"/>
        </w:rPr>
        <w:t>ku</w:t>
      </w:r>
      <w:r>
        <w:rPr>
          <w:rFonts w:ascii="Times New Roman" w:hAnsi="Times New Roman" w:cs="Times New Roman"/>
          <w:sz w:val="24"/>
          <w:szCs w:val="24"/>
        </w:rPr>
        <w:t>, transport</w:t>
      </w:r>
      <w:r w:rsidR="003145F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i unieszkodliwiani</w:t>
      </w:r>
      <w:r w:rsidR="003145F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wyrobów zawierających azbest</w:t>
      </w:r>
    </w:p>
    <w:p w:rsidR="0059037F" w:rsidRDefault="0059037F" w:rsidP="0084107E">
      <w:pPr>
        <w:pStyle w:val="Bezodstpw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59037F" w:rsidRDefault="0059037F" w:rsidP="0084107E">
      <w:pPr>
        <w:pStyle w:val="Bezodstpw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84107E" w:rsidRDefault="0059037F" w:rsidP="0059037F">
      <w:pPr>
        <w:pStyle w:val="Bezodstpw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59037F">
        <w:rPr>
          <w:rFonts w:ascii="Times New Roman" w:hAnsi="Times New Roman" w:cs="Times New Roman"/>
          <w:b/>
          <w:sz w:val="24"/>
          <w:szCs w:val="24"/>
        </w:rPr>
        <w:t xml:space="preserve">PRZEWIDYWANY TERMIN REALIZACJI ZADANIA  </w:t>
      </w:r>
    </w:p>
    <w:p w:rsidR="0059037F" w:rsidRDefault="0059037F" w:rsidP="0059037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9037F" w:rsidRPr="0059037F" w:rsidRDefault="0059037F" w:rsidP="0059037F">
      <w:pPr>
        <w:pStyle w:val="Bezodstpw"/>
        <w:ind w:firstLine="284"/>
        <w:rPr>
          <w:rFonts w:ascii="Times New Roman" w:hAnsi="Times New Roman" w:cs="Times New Roman"/>
          <w:sz w:val="24"/>
          <w:szCs w:val="24"/>
        </w:rPr>
      </w:pPr>
      <w:r w:rsidRPr="0059037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59037F" w:rsidRDefault="0059037F" w:rsidP="0059037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35132E" w:rsidRDefault="0035132E" w:rsidP="0059037F">
      <w:pPr>
        <w:pStyle w:val="Bezodstpw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ZAŁĄCZNIKI DO WNIOSKU:</w:t>
      </w:r>
    </w:p>
    <w:p w:rsidR="0035132E" w:rsidRDefault="0035132E" w:rsidP="0035132E">
      <w:pPr>
        <w:pStyle w:val="Bezodstpw"/>
        <w:ind w:left="100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dokument potwierdzający </w:t>
      </w:r>
      <w:r w:rsidR="00D6419A">
        <w:rPr>
          <w:rFonts w:ascii="Times New Roman" w:hAnsi="Times New Roman" w:cs="Times New Roman"/>
          <w:sz w:val="24"/>
          <w:szCs w:val="24"/>
        </w:rPr>
        <w:t xml:space="preserve">prawo własności </w:t>
      </w:r>
      <w:r>
        <w:rPr>
          <w:rFonts w:ascii="Times New Roman" w:hAnsi="Times New Roman" w:cs="Times New Roman"/>
          <w:sz w:val="24"/>
          <w:szCs w:val="24"/>
        </w:rPr>
        <w:t xml:space="preserve">do nieruchomości, związanej </w:t>
      </w:r>
      <w:r w:rsidR="00D6419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inwestycją </w:t>
      </w:r>
      <w:r w:rsidRPr="0035132E">
        <w:rPr>
          <w:rFonts w:ascii="Times New Roman" w:hAnsi="Times New Roman" w:cs="Times New Roman"/>
          <w:i/>
          <w:sz w:val="24"/>
          <w:szCs w:val="24"/>
        </w:rPr>
        <w:t xml:space="preserve">(tylko w przypadku gdy prawo do dysponowania nieruchomości nie wynika z </w:t>
      </w:r>
      <w:r w:rsidR="00B71D8B">
        <w:rPr>
          <w:rFonts w:ascii="Times New Roman" w:hAnsi="Times New Roman" w:cs="Times New Roman"/>
          <w:i/>
          <w:sz w:val="24"/>
          <w:szCs w:val="24"/>
        </w:rPr>
        <w:t>ksiąg wieczystych</w:t>
      </w:r>
      <w:r w:rsidRPr="0035132E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,</w:t>
      </w:r>
    </w:p>
    <w:p w:rsidR="0035132E" w:rsidRDefault="0035132E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- </w:t>
      </w:r>
      <w:r>
        <w:rPr>
          <w:rFonts w:ascii="Times New Roman" w:hAnsi="Times New Roman" w:cs="Times New Roman"/>
          <w:sz w:val="24"/>
          <w:szCs w:val="24"/>
        </w:rPr>
        <w:t>zgodna</w:t>
      </w:r>
      <w:r w:rsidRPr="003513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współwłaścicieli w przypadku gdy tytuł prawny </w:t>
      </w:r>
      <w:r w:rsidR="00BA7D22">
        <w:rPr>
          <w:rFonts w:ascii="Times New Roman" w:hAnsi="Times New Roman" w:cs="Times New Roman"/>
          <w:sz w:val="24"/>
          <w:szCs w:val="24"/>
        </w:rPr>
        <w:t xml:space="preserve">do nieruchomości </w:t>
      </w:r>
      <w:r>
        <w:rPr>
          <w:rFonts w:ascii="Times New Roman" w:hAnsi="Times New Roman" w:cs="Times New Roman"/>
          <w:sz w:val="24"/>
          <w:szCs w:val="24"/>
        </w:rPr>
        <w:t>posiada kilka osób</w:t>
      </w:r>
      <w:r w:rsidR="00BA7D2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BC33C1" w:rsidRDefault="00BC33C1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Default="00BC33C1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Default="00BC33C1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25129E" w:rsidRDefault="00BC33C1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5129E" w:rsidRDefault="0025129E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BC33C1" w:rsidRDefault="00BC33C1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…………………………………..</w:t>
      </w:r>
    </w:p>
    <w:p w:rsidR="00BC33C1" w:rsidRDefault="00BC33C1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/podpis wnioskodawcy/</w:t>
      </w: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1224B6">
      <w:pPr>
        <w:jc w:val="both"/>
        <w:rPr>
          <w:rStyle w:val="Pogrubienie"/>
          <w:rFonts w:cstheme="minorHAnsi"/>
          <w:sz w:val="20"/>
          <w:szCs w:val="18"/>
        </w:rPr>
      </w:pPr>
      <w:r>
        <w:rPr>
          <w:rStyle w:val="Pogrubienie"/>
          <w:rFonts w:cstheme="minorHAnsi"/>
          <w:szCs w:val="18"/>
        </w:rPr>
        <w:t>KLAUZULA INFORMACYJNA O PRZETWARZANIU DANYCH OSOBOWYCH</w:t>
      </w:r>
    </w:p>
    <w:p w:rsidR="001224B6" w:rsidRDefault="001224B6" w:rsidP="001224B6">
      <w:pPr>
        <w:jc w:val="both"/>
      </w:pPr>
      <w:r>
        <w:rPr>
          <w:rFonts w:cstheme="minorHAnsi"/>
          <w:sz w:val="20"/>
          <w:szCs w:val="18"/>
        </w:rPr>
        <w:t>W związku z realizacją wymogów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:rsidR="001224B6" w:rsidRDefault="001224B6" w:rsidP="001224B6">
      <w:pPr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Poniższe zasady stosuje się począwszy od 25 maja 2018 roku.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 xml:space="preserve">Administratorem Pani/Pana danych osobowych przetwarzanych w </w:t>
      </w:r>
      <w:r>
        <w:rPr>
          <w:rFonts w:cstheme="minorHAnsi"/>
          <w:noProof/>
          <w:sz w:val="20"/>
          <w:szCs w:val="18"/>
        </w:rPr>
        <w:t>Urzędzie Miejskim w Tyczynie</w:t>
      </w:r>
      <w:r>
        <w:rPr>
          <w:rFonts w:cstheme="minorHAnsi"/>
          <w:sz w:val="20"/>
          <w:szCs w:val="18"/>
        </w:rPr>
        <w:t xml:space="preserve"> jest: </w:t>
      </w:r>
      <w:r>
        <w:rPr>
          <w:rFonts w:cstheme="minorHAnsi"/>
          <w:noProof/>
          <w:sz w:val="20"/>
          <w:szCs w:val="18"/>
        </w:rPr>
        <w:t>Burmistrz Tyczyna</w:t>
      </w:r>
      <w:r>
        <w:rPr>
          <w:rFonts w:cstheme="minorHAnsi"/>
          <w:sz w:val="20"/>
          <w:szCs w:val="18"/>
        </w:rPr>
        <w:t xml:space="preserve">, </w:t>
      </w:r>
      <w:r>
        <w:rPr>
          <w:rFonts w:cstheme="minorHAnsi"/>
          <w:noProof/>
          <w:sz w:val="20"/>
          <w:szCs w:val="18"/>
        </w:rPr>
        <w:t>36-020 Tyczyn, ul. Rynek 18</w:t>
      </w:r>
      <w:r>
        <w:rPr>
          <w:rFonts w:cstheme="minorHAnsi"/>
          <w:sz w:val="20"/>
          <w:szCs w:val="18"/>
        </w:rPr>
        <w:t>. 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 xml:space="preserve">Jeśli ma Pani/Pan pytania dotyczące sposobu i zakresu przetwarzania Pani/Pana danych osobowych w zakresie działania </w:t>
      </w:r>
      <w:r>
        <w:rPr>
          <w:rFonts w:cstheme="minorHAnsi"/>
          <w:noProof/>
          <w:sz w:val="20"/>
          <w:szCs w:val="18"/>
        </w:rPr>
        <w:t>Urzędu</w:t>
      </w:r>
      <w:r>
        <w:rPr>
          <w:rFonts w:cstheme="minorHAnsi"/>
          <w:sz w:val="20"/>
          <w:szCs w:val="18"/>
        </w:rPr>
        <w:t xml:space="preserve">, a także przysługujących Pani/Panu uprawnień, może się Pani/Pan skontaktować się z Inspektorem Ochrony Danych Osobowych w </w:t>
      </w:r>
      <w:r>
        <w:rPr>
          <w:rFonts w:cstheme="minorHAnsi"/>
          <w:noProof/>
          <w:sz w:val="20"/>
          <w:szCs w:val="18"/>
        </w:rPr>
        <w:t>Urzędzie Miejskim w Tyczynie</w:t>
      </w:r>
      <w:r>
        <w:rPr>
          <w:rFonts w:cstheme="minorHAnsi"/>
          <w:sz w:val="20"/>
          <w:szCs w:val="18"/>
        </w:rPr>
        <w:t xml:space="preserve"> za pomocą adresu </w:t>
      </w:r>
      <w:hyperlink r:id="rId7" w:history="1">
        <w:r>
          <w:rPr>
            <w:rStyle w:val="Hipercze"/>
            <w:rFonts w:cstheme="minorHAnsi"/>
            <w:sz w:val="20"/>
            <w:szCs w:val="18"/>
          </w:rPr>
          <w:t>daneosobowe@tyczyn.pl</w:t>
        </w:r>
      </w:hyperlink>
      <w:r>
        <w:rPr>
          <w:rFonts w:cstheme="minorHAnsi"/>
          <w:sz w:val="20"/>
          <w:szCs w:val="18"/>
        </w:rPr>
        <w:t xml:space="preserve"> 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 xml:space="preserve">Administrator danych osobowych – </w:t>
      </w:r>
      <w:r>
        <w:rPr>
          <w:rFonts w:cstheme="minorHAnsi"/>
          <w:noProof/>
          <w:sz w:val="20"/>
          <w:szCs w:val="18"/>
        </w:rPr>
        <w:t>Burmistrz Tyczyna</w:t>
      </w:r>
      <w:r>
        <w:rPr>
          <w:rFonts w:cstheme="minorHAnsi"/>
          <w:sz w:val="20"/>
          <w:szCs w:val="18"/>
        </w:rPr>
        <w:t xml:space="preserve"> - przetwarza Pani/Pana dane osobowe na podstawie obowiązujących przepisów prawa, zawartych umów oraz na podstawie udzielonej zgody.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Pani/Pana dane osobowe przetwarzane są w celu/celach: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 xml:space="preserve">wypełnienia obowiązków prawnych ciążących na </w:t>
      </w:r>
      <w:r>
        <w:rPr>
          <w:rFonts w:cstheme="minorHAnsi"/>
          <w:noProof/>
          <w:sz w:val="20"/>
          <w:szCs w:val="18"/>
        </w:rPr>
        <w:t>Urzędzie Miejskim w Tyczynie</w:t>
      </w:r>
      <w:r>
        <w:rPr>
          <w:rFonts w:cstheme="minorHAnsi"/>
          <w:sz w:val="20"/>
          <w:szCs w:val="18"/>
        </w:rPr>
        <w:t>; 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 xml:space="preserve">realizacji umów zawartych z kontrahentami </w:t>
      </w:r>
      <w:r>
        <w:rPr>
          <w:rFonts w:cstheme="minorHAnsi"/>
          <w:noProof/>
          <w:sz w:val="20"/>
          <w:szCs w:val="18"/>
        </w:rPr>
        <w:t>Urzędu</w:t>
      </w:r>
      <w:r>
        <w:rPr>
          <w:rFonts w:cstheme="minorHAnsi"/>
          <w:sz w:val="20"/>
          <w:szCs w:val="18"/>
        </w:rPr>
        <w:t>;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w pozostałych przypadkach Pani/Pana dane osobowe przetwarzane są wyłącznie na podstawie wcześniej udzielonej zgody w zakresie i celu określonym w treści zgody.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W związku z przetwarzaniem danych w celach o których mowa w pkt 4 odbiorcami Pani/Pana danych osobowych mogą być: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organy władzy publicznej oraz podmioty wykonujące zadania publiczne lub działające na zlecenie organów władzy publicznej, w zakresie i w celach, które wynikają z przepisów powszechnie obowiązującego prawa; 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 xml:space="preserve">inne podmioty, które na podstawie stosownych umów podpisanych z </w:t>
      </w:r>
      <w:r>
        <w:rPr>
          <w:rFonts w:cstheme="minorHAnsi"/>
          <w:noProof/>
          <w:sz w:val="20"/>
          <w:szCs w:val="18"/>
        </w:rPr>
        <w:t>Urzędem</w:t>
      </w:r>
      <w:r>
        <w:rPr>
          <w:rFonts w:cstheme="minorHAnsi"/>
          <w:sz w:val="20"/>
          <w:szCs w:val="18"/>
        </w:rPr>
        <w:t xml:space="preserve"> przetwarzają dane osobowe dla których Administratorem jest </w:t>
      </w:r>
      <w:r>
        <w:rPr>
          <w:rFonts w:cstheme="minorHAnsi"/>
          <w:noProof/>
          <w:sz w:val="20"/>
          <w:szCs w:val="18"/>
        </w:rPr>
        <w:t>Burmistrz Tyczyna</w:t>
      </w:r>
      <w:r>
        <w:rPr>
          <w:rFonts w:cstheme="minorHAnsi"/>
          <w:sz w:val="20"/>
          <w:szCs w:val="18"/>
        </w:rPr>
        <w:t>.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Pani/Pana dane osobowe będą przechowywane przez okres niezbędny do realizacji celów określonych w pkt 4, a po tym czasie przez okres oraz w zakresie wymaganym przez przepisy powszechnie obowiązującego prawa, tj. przepisy ustawy z dnia 14 lipca 1983 r. o narodowym zasobie archiwalnym i archiwach oraz aktach wykonawczych do tej ustawy.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W związku z przetwarzaniem Pani/Pana danych osobowych przysługują Pani/Panu następujące uprawnienia: 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prawo dostępu do danych osobowych, w tym prawo do uzyskania kopii tych danych;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prawo do żądania sprostowania (poprawiania) danych osobowych – w przypadku gdy dane są nieprawidłowe lub niekompletne;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prawo do żądania usunięcia danych osobowych (tzw. prawo do bycia zapomnianym), w przypadku gdy: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dane nie są już niezbędne do celów, dla których były zebrane lub w inny sposób przetwarzane,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osoba, której dane dotyczą, wniosła sprzeciw wobec przetwarzania danych osobowych,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osoba, której dane dotyczą wycofała zgodę na przetwarzanie danych osobowych, która jest podstawą przetwarzania danych i nie ma innej podstawy prawnej przetwarzania danych,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dane osobowe przetwarzane są niezgodnie z prawem,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dane osobowe muszą być usunięte w celu wywiązania się z obowiązku wynikającego z przepisów prawa;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prawo do żądania ograniczenia przetwarzania danych osobowych – w przypadku, gdy: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osoba, której dane dotyczą kwestionuje prawidłowość danych osobowych,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przetwarzanie danych jest niezgodne z prawem, a osoba, której dane dotyczą, sprzeciwia się usunięciu danych, żądając w zamian ich ograniczenia,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Administrator nie potrzebuje już danych dla swoich celów, ale osoba, której dane dotyczą, potrzebuje ich do ustalenia, obrony lub dochodzenia roszczeń,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prawo do przenoszenia danych – w przypadku gdy łącznie spełnione są następujące przesłanki: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lastRenderedPageBreak/>
        <w:t>przetwarzanie danych odbywa się na podstawie umowy zawartej z osobą, której dane dotyczą lub na podstawie zgody wyrażonej przez tą osobę,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przetwarzanie odbywa się w sposób zautomatyzowany;    </w:t>
      </w:r>
    </w:p>
    <w:p w:rsidR="001224B6" w:rsidRDefault="001224B6" w:rsidP="001224B6">
      <w:pPr>
        <w:pStyle w:val="Akapitzlist"/>
        <w:numPr>
          <w:ilvl w:val="1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prawo sprzeciwu wobec przetwarzania danych – w przypadku gdy łącznie spełnione są następujące przesłanki: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:rsidR="001224B6" w:rsidRDefault="001224B6" w:rsidP="001224B6">
      <w:pPr>
        <w:pStyle w:val="Akapitzlist"/>
        <w:numPr>
          <w:ilvl w:val="2"/>
          <w:numId w:val="9"/>
        </w:numPr>
        <w:ind w:left="1418" w:hanging="567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przetwarzanie jest niezbędne do celów wynikających z prawnie uzasadnionych interesów realizowanych przez stronę trzecią, z wyjątkiem sytuacji, w których nadrzędny charakter wobec tych interesów mają interesy lub podstawowe prawa i wolności osoby, której dane dotyczą, wymagające ochrony danych osobowych, w szczególności gdy osoba, której dane dotyczą jest dzieckiem. 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 xml:space="preserve">W przypadku powzięcia informacji o niezgodnym z prawem przetwarzaniu w </w:t>
      </w:r>
      <w:r>
        <w:rPr>
          <w:rFonts w:cstheme="minorHAnsi"/>
          <w:noProof/>
          <w:sz w:val="20"/>
          <w:szCs w:val="18"/>
        </w:rPr>
        <w:t>Urzędzie Miejskim w Tyczynie</w:t>
      </w:r>
      <w:r>
        <w:rPr>
          <w:rFonts w:cstheme="minorHAnsi"/>
          <w:sz w:val="20"/>
          <w:szCs w:val="18"/>
        </w:rPr>
        <w:t xml:space="preserve"> Pani/Pana danych osobowych, przysługuje Pani/Panu prawo wniesienia skargi do organu nadzorczego właściwego w sprawach ochrony danych osobowych. 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W sytuacji, gdy przetwarzanie danych osobowych odbywa się na podstawie zgody osoby, której dane dotyczą, podanie przez Panią/Pana danych osobowych Administratorowi ma charakter dobrowolny.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 xml:space="preserve">Podanie przez Panią/Pana danych osobowych jest obowiązkowe, w sytuacji gdy przesłankę przetwarzania danych osobowych stanowi przepis prawa lub zawarta między stronami umowa. Skutkiem braku podania danych będzie brak możliwości załatwienia sprawy zgodnie ze złożonym wnioskiem / żądaniem. </w:t>
      </w:r>
    </w:p>
    <w:p w:rsidR="001224B6" w:rsidRDefault="001224B6" w:rsidP="001224B6">
      <w:pPr>
        <w:pStyle w:val="Akapitzlist"/>
        <w:numPr>
          <w:ilvl w:val="0"/>
          <w:numId w:val="9"/>
        </w:numPr>
        <w:jc w:val="both"/>
      </w:pPr>
      <w:r>
        <w:rPr>
          <w:rFonts w:cstheme="minorHAnsi"/>
          <w:sz w:val="20"/>
          <w:szCs w:val="18"/>
        </w:rPr>
        <w:t>Pani/Pana dane mogą być przetwarzane w sposób zautomatyzowany i nie będą profilowane.</w:t>
      </w: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224B6" w:rsidRDefault="001224B6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25C9C" w:rsidRDefault="00525C9C" w:rsidP="00BA7D22">
      <w:pPr>
        <w:pStyle w:val="Bezodstpw"/>
        <w:tabs>
          <w:tab w:val="left" w:pos="567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</w:p>
    <w:sectPr w:rsidR="00525C9C" w:rsidSect="0065467D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951" w:rsidRDefault="00656951" w:rsidP="0027359D">
      <w:pPr>
        <w:spacing w:after="0" w:line="240" w:lineRule="auto"/>
      </w:pPr>
      <w:r>
        <w:separator/>
      </w:r>
    </w:p>
  </w:endnote>
  <w:endnote w:type="continuationSeparator" w:id="0">
    <w:p w:rsidR="00656951" w:rsidRDefault="00656951" w:rsidP="0027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951" w:rsidRDefault="00656951" w:rsidP="0027359D">
      <w:pPr>
        <w:spacing w:after="0" w:line="240" w:lineRule="auto"/>
      </w:pPr>
      <w:r>
        <w:separator/>
      </w:r>
    </w:p>
  </w:footnote>
  <w:footnote w:type="continuationSeparator" w:id="0">
    <w:p w:rsidR="00656951" w:rsidRDefault="00656951" w:rsidP="002735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1203E"/>
    <w:multiLevelType w:val="hybridMultilevel"/>
    <w:tmpl w:val="CB4A90E6"/>
    <w:lvl w:ilvl="0" w:tplc="38DE1986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D3329"/>
    <w:multiLevelType w:val="hybridMultilevel"/>
    <w:tmpl w:val="5518E96C"/>
    <w:lvl w:ilvl="0" w:tplc="00B6A1D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D14AE"/>
    <w:multiLevelType w:val="hybridMultilevel"/>
    <w:tmpl w:val="692C4F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1A6730"/>
    <w:multiLevelType w:val="hybridMultilevel"/>
    <w:tmpl w:val="EC7E3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B11F4A"/>
    <w:multiLevelType w:val="hybridMultilevel"/>
    <w:tmpl w:val="EA64A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7664C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E9E0BCD"/>
    <w:multiLevelType w:val="hybridMultilevel"/>
    <w:tmpl w:val="DEB0B80A"/>
    <w:lvl w:ilvl="0" w:tplc="530C7012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7" w15:restartNumberingAfterBreak="0">
    <w:nsid w:val="68F13D8D"/>
    <w:multiLevelType w:val="hybridMultilevel"/>
    <w:tmpl w:val="C97E9B42"/>
    <w:lvl w:ilvl="0" w:tplc="9A2C20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8A17F36"/>
    <w:multiLevelType w:val="hybridMultilevel"/>
    <w:tmpl w:val="CCEC12DE"/>
    <w:lvl w:ilvl="0" w:tplc="3F201B0A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8"/>
  </w:num>
  <w:num w:numId="6">
    <w:abstractNumId w:val="6"/>
  </w:num>
  <w:num w:numId="7">
    <w:abstractNumId w:val="7"/>
  </w:num>
  <w:num w:numId="8">
    <w:abstractNumId w:val="4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31E"/>
    <w:rsid w:val="00005A34"/>
    <w:rsid w:val="000200B1"/>
    <w:rsid w:val="000628BE"/>
    <w:rsid w:val="000765C1"/>
    <w:rsid w:val="0008247D"/>
    <w:rsid w:val="000A19E8"/>
    <w:rsid w:val="000A5EB4"/>
    <w:rsid w:val="000B00EC"/>
    <w:rsid w:val="001224B6"/>
    <w:rsid w:val="00182376"/>
    <w:rsid w:val="001B5C15"/>
    <w:rsid w:val="001C6548"/>
    <w:rsid w:val="001F6330"/>
    <w:rsid w:val="00201DCB"/>
    <w:rsid w:val="00241E92"/>
    <w:rsid w:val="0025129E"/>
    <w:rsid w:val="00255032"/>
    <w:rsid w:val="00272422"/>
    <w:rsid w:val="0027359D"/>
    <w:rsid w:val="003145FA"/>
    <w:rsid w:val="0034377B"/>
    <w:rsid w:val="0035132E"/>
    <w:rsid w:val="0038769F"/>
    <w:rsid w:val="003C2ADA"/>
    <w:rsid w:val="003E795D"/>
    <w:rsid w:val="003F3F05"/>
    <w:rsid w:val="00400E7D"/>
    <w:rsid w:val="0045031E"/>
    <w:rsid w:val="0045798A"/>
    <w:rsid w:val="00467251"/>
    <w:rsid w:val="00525C9C"/>
    <w:rsid w:val="005275B9"/>
    <w:rsid w:val="00543FC2"/>
    <w:rsid w:val="00556BEF"/>
    <w:rsid w:val="00565321"/>
    <w:rsid w:val="0059037F"/>
    <w:rsid w:val="005A6CBE"/>
    <w:rsid w:val="005D2B7C"/>
    <w:rsid w:val="005D4C16"/>
    <w:rsid w:val="005E1516"/>
    <w:rsid w:val="00616B7B"/>
    <w:rsid w:val="00620DDD"/>
    <w:rsid w:val="0065467D"/>
    <w:rsid w:val="00656951"/>
    <w:rsid w:val="006657DA"/>
    <w:rsid w:val="00674AE5"/>
    <w:rsid w:val="007552C4"/>
    <w:rsid w:val="00771256"/>
    <w:rsid w:val="00780CB3"/>
    <w:rsid w:val="00786325"/>
    <w:rsid w:val="00787759"/>
    <w:rsid w:val="007C69EC"/>
    <w:rsid w:val="00804840"/>
    <w:rsid w:val="0083296C"/>
    <w:rsid w:val="0084107E"/>
    <w:rsid w:val="0087423D"/>
    <w:rsid w:val="0087745C"/>
    <w:rsid w:val="008927A2"/>
    <w:rsid w:val="0090688C"/>
    <w:rsid w:val="0094127B"/>
    <w:rsid w:val="00950A5E"/>
    <w:rsid w:val="0095661A"/>
    <w:rsid w:val="00981B01"/>
    <w:rsid w:val="009B281D"/>
    <w:rsid w:val="009B463C"/>
    <w:rsid w:val="009C4746"/>
    <w:rsid w:val="009D166D"/>
    <w:rsid w:val="009D7544"/>
    <w:rsid w:val="00A30982"/>
    <w:rsid w:val="00A47E48"/>
    <w:rsid w:val="00A918B0"/>
    <w:rsid w:val="00B0431E"/>
    <w:rsid w:val="00B71D8B"/>
    <w:rsid w:val="00B94B50"/>
    <w:rsid w:val="00BA7D22"/>
    <w:rsid w:val="00BB3F8B"/>
    <w:rsid w:val="00BC33C1"/>
    <w:rsid w:val="00BD2555"/>
    <w:rsid w:val="00C029CF"/>
    <w:rsid w:val="00C3509C"/>
    <w:rsid w:val="00C40E56"/>
    <w:rsid w:val="00C636C6"/>
    <w:rsid w:val="00D6419A"/>
    <w:rsid w:val="00DC0740"/>
    <w:rsid w:val="00DC732E"/>
    <w:rsid w:val="00F14E5D"/>
    <w:rsid w:val="00F97E43"/>
    <w:rsid w:val="00FB0C70"/>
    <w:rsid w:val="00FB6F68"/>
    <w:rsid w:val="00FC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555603-FE8E-47E2-A1E4-9296FB57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24B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C474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6725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7359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7359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7359D"/>
    <w:rPr>
      <w:vertAlign w:val="superscript"/>
    </w:rPr>
  </w:style>
  <w:style w:type="table" w:styleId="Tabela-Siatka">
    <w:name w:val="Table Grid"/>
    <w:basedOn w:val="Standardowy"/>
    <w:uiPriority w:val="39"/>
    <w:rsid w:val="003C2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D25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55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1224B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224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ty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4</Pages>
  <Words>1156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b-popowicz</dc:creator>
  <cp:keywords/>
  <dc:description/>
  <cp:lastModifiedBy>b-popowicz</cp:lastModifiedBy>
  <cp:revision>58</cp:revision>
  <cp:lastPrinted>2019-05-28T07:07:00Z</cp:lastPrinted>
  <dcterms:created xsi:type="dcterms:W3CDTF">2019-02-18T13:20:00Z</dcterms:created>
  <dcterms:modified xsi:type="dcterms:W3CDTF">2020-04-28T07:56:00Z</dcterms:modified>
</cp:coreProperties>
</file>