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593" w:rsidRPr="00EC4593" w:rsidRDefault="00EC4593" w:rsidP="00EC4593">
      <w:pPr>
        <w:tabs>
          <w:tab w:val="left" w:pos="5220"/>
        </w:tabs>
        <w:jc w:val="center"/>
        <w:rPr>
          <w:b/>
          <w:bCs/>
          <w:sz w:val="32"/>
          <w:szCs w:val="32"/>
        </w:rPr>
      </w:pPr>
      <w:r w:rsidRPr="00572CE3">
        <w:rPr>
          <w:b/>
          <w:bCs/>
          <w:sz w:val="32"/>
          <w:szCs w:val="32"/>
        </w:rPr>
        <w:t>B</w:t>
      </w:r>
      <w:r>
        <w:rPr>
          <w:b/>
          <w:bCs/>
          <w:sz w:val="32"/>
          <w:szCs w:val="32"/>
        </w:rPr>
        <w:t>urmistrz Tyczyna ogłasza konkurs</w:t>
      </w:r>
    </w:p>
    <w:p w:rsidR="00EC4593" w:rsidRPr="00572CE3" w:rsidRDefault="00EC4593" w:rsidP="00EC4593">
      <w:pPr>
        <w:tabs>
          <w:tab w:val="left" w:pos="5220"/>
        </w:tabs>
        <w:jc w:val="center"/>
        <w:rPr>
          <w:b/>
          <w:bCs/>
          <w:sz w:val="52"/>
          <w:szCs w:val="52"/>
        </w:rPr>
      </w:pPr>
      <w:r w:rsidRPr="00572CE3">
        <w:rPr>
          <w:b/>
          <w:bCs/>
          <w:sz w:val="52"/>
          <w:szCs w:val="52"/>
        </w:rPr>
        <w:t>„Tyczyn gminą pełną kwiatów i zieleni’’</w:t>
      </w:r>
    </w:p>
    <w:p w:rsidR="00EC4593" w:rsidRDefault="00EC4593" w:rsidP="00EC4593">
      <w:pPr>
        <w:tabs>
          <w:tab w:val="left" w:pos="5220"/>
        </w:tabs>
        <w:jc w:val="center"/>
        <w:rPr>
          <w:b/>
          <w:bCs/>
          <w:sz w:val="40"/>
          <w:szCs w:val="40"/>
        </w:rPr>
      </w:pPr>
    </w:p>
    <w:p w:rsidR="00EC4593" w:rsidRDefault="00EC4593" w:rsidP="00EC4593">
      <w:pPr>
        <w:tabs>
          <w:tab w:val="left" w:pos="5220"/>
        </w:tabs>
        <w:jc w:val="center"/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</w:rPr>
        <w:drawing>
          <wp:inline distT="0" distB="0" distL="0" distR="0">
            <wp:extent cx="2487295" cy="1864552"/>
            <wp:effectExtent l="19050" t="0" r="8255" b="0"/>
            <wp:docPr id="1" name="Obraz 1" descr="C:\Documents and Settings\j-kalembkiewicz\Pulpit\DRZEWA, TRAWY, ROLNE\Konkurs kwiaty 2014\Kwiaty 2014\Dziepak Tyczyn\DSC016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j-kalembkiewicz\Pulpit\DRZEWA, TRAWY, ROLNE\Konkurs kwiaty 2014\Kwiaty 2014\Dziepak Tyczyn\DSC0162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330" cy="187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4593" w:rsidRDefault="00EC4593" w:rsidP="00EC4593">
      <w:pPr>
        <w:tabs>
          <w:tab w:val="left" w:pos="5220"/>
        </w:tabs>
        <w:rPr>
          <w:b/>
          <w:bCs/>
          <w:sz w:val="40"/>
          <w:szCs w:val="40"/>
        </w:rPr>
      </w:pPr>
    </w:p>
    <w:p w:rsidR="00EC4593" w:rsidRPr="00572CE3" w:rsidRDefault="00EC4593" w:rsidP="00EC4593">
      <w:pPr>
        <w:tabs>
          <w:tab w:val="left" w:pos="5220"/>
        </w:tabs>
        <w:jc w:val="center"/>
        <w:rPr>
          <w:b/>
          <w:bCs/>
          <w:sz w:val="32"/>
          <w:szCs w:val="32"/>
        </w:rPr>
      </w:pPr>
      <w:r w:rsidRPr="00572CE3">
        <w:rPr>
          <w:b/>
          <w:bCs/>
          <w:sz w:val="32"/>
          <w:szCs w:val="32"/>
        </w:rPr>
        <w:t>REGULAMIN KONKURSU</w:t>
      </w:r>
    </w:p>
    <w:p w:rsidR="00EC4593" w:rsidRDefault="00EC4593" w:rsidP="00EC4593">
      <w:pPr>
        <w:pStyle w:val="Nagwek2"/>
      </w:pPr>
    </w:p>
    <w:p w:rsidR="00EC4593" w:rsidRPr="009151F7" w:rsidRDefault="00EC4593" w:rsidP="00EC4593">
      <w:pPr>
        <w:pStyle w:val="Nagwek2"/>
        <w:rPr>
          <w:sz w:val="26"/>
          <w:szCs w:val="26"/>
        </w:rPr>
      </w:pPr>
      <w:r w:rsidRPr="009151F7">
        <w:rPr>
          <w:sz w:val="26"/>
          <w:szCs w:val="26"/>
        </w:rPr>
        <w:t>I.  Cel konkursu</w:t>
      </w:r>
    </w:p>
    <w:p w:rsidR="00EC4593" w:rsidRPr="009151F7" w:rsidRDefault="00EC4593" w:rsidP="00EC4593">
      <w:pPr>
        <w:tabs>
          <w:tab w:val="left" w:pos="5220"/>
        </w:tabs>
        <w:rPr>
          <w:sz w:val="26"/>
          <w:szCs w:val="26"/>
        </w:rPr>
      </w:pPr>
    </w:p>
    <w:p w:rsidR="00EC4593" w:rsidRPr="009151F7" w:rsidRDefault="00EC4593" w:rsidP="00EC4593">
      <w:pPr>
        <w:tabs>
          <w:tab w:val="left" w:pos="5220"/>
        </w:tabs>
        <w:jc w:val="both"/>
        <w:rPr>
          <w:sz w:val="26"/>
          <w:szCs w:val="26"/>
        </w:rPr>
      </w:pPr>
      <w:r w:rsidRPr="009151F7">
        <w:rPr>
          <w:sz w:val="26"/>
          <w:szCs w:val="26"/>
        </w:rPr>
        <w:t xml:space="preserve">Celem konkursu jest upiększenie oraz poprawa estetyki Gminy Tyczyn. W swoich założeniach konkurs ma być zachętą do dbania o otaczające nas miejsca, środowisko, </w:t>
      </w:r>
      <w:r w:rsidRPr="009151F7">
        <w:rPr>
          <w:sz w:val="26"/>
          <w:szCs w:val="26"/>
        </w:rPr>
        <w:br/>
        <w:t xml:space="preserve">w którym żyjemy oraz skłaniać mieszkańców do prowadzenia prac porządkowych wokół siebie, swoich posesji, jak również ma być bodźcem do zwiększenia ilości nasadzanych drzew, krzewów i kwiatów, co sprzyja tworzeniu nowego wizerunku miasta i wsi.  </w:t>
      </w:r>
    </w:p>
    <w:p w:rsidR="00EC4593" w:rsidRPr="009151F7" w:rsidRDefault="00EC4593" w:rsidP="00EC4593">
      <w:pPr>
        <w:tabs>
          <w:tab w:val="left" w:pos="5220"/>
        </w:tabs>
        <w:rPr>
          <w:sz w:val="26"/>
          <w:szCs w:val="26"/>
        </w:rPr>
      </w:pPr>
    </w:p>
    <w:p w:rsidR="00EC4593" w:rsidRPr="009151F7" w:rsidRDefault="00EC4593" w:rsidP="00EC4593">
      <w:pPr>
        <w:pStyle w:val="Nagwek2"/>
        <w:rPr>
          <w:sz w:val="26"/>
          <w:szCs w:val="26"/>
        </w:rPr>
      </w:pPr>
      <w:r w:rsidRPr="009151F7">
        <w:rPr>
          <w:sz w:val="26"/>
          <w:szCs w:val="26"/>
        </w:rPr>
        <w:t>II. Organizator konkursu</w:t>
      </w:r>
    </w:p>
    <w:p w:rsidR="00EC4593" w:rsidRPr="009151F7" w:rsidRDefault="00EC4593" w:rsidP="00EC4593">
      <w:pPr>
        <w:tabs>
          <w:tab w:val="left" w:pos="5220"/>
        </w:tabs>
        <w:rPr>
          <w:sz w:val="26"/>
          <w:szCs w:val="26"/>
        </w:rPr>
      </w:pPr>
    </w:p>
    <w:p w:rsidR="00EC4593" w:rsidRPr="009151F7" w:rsidRDefault="00EC4593" w:rsidP="00EC4593">
      <w:pPr>
        <w:tabs>
          <w:tab w:val="left" w:pos="5220"/>
        </w:tabs>
        <w:rPr>
          <w:sz w:val="26"/>
          <w:szCs w:val="26"/>
        </w:rPr>
      </w:pPr>
      <w:r w:rsidRPr="009151F7">
        <w:rPr>
          <w:sz w:val="26"/>
          <w:szCs w:val="26"/>
        </w:rPr>
        <w:t>Organizatorem konkursu jest Burmistrz Tyczyna.</w:t>
      </w:r>
    </w:p>
    <w:p w:rsidR="00EC4593" w:rsidRPr="009151F7" w:rsidRDefault="00EC4593" w:rsidP="00EC4593">
      <w:pPr>
        <w:tabs>
          <w:tab w:val="left" w:pos="5220"/>
        </w:tabs>
        <w:rPr>
          <w:sz w:val="26"/>
          <w:szCs w:val="26"/>
        </w:rPr>
      </w:pPr>
    </w:p>
    <w:p w:rsidR="00EC4593" w:rsidRPr="009151F7" w:rsidRDefault="00EC4593" w:rsidP="00EC4593">
      <w:pPr>
        <w:tabs>
          <w:tab w:val="left" w:pos="5220"/>
        </w:tabs>
        <w:rPr>
          <w:sz w:val="26"/>
          <w:szCs w:val="26"/>
        </w:rPr>
      </w:pPr>
      <w:r w:rsidRPr="009151F7">
        <w:rPr>
          <w:b/>
          <w:bCs/>
          <w:sz w:val="26"/>
          <w:szCs w:val="26"/>
        </w:rPr>
        <w:t>III. Uczestnictwo i zasady konkursu</w:t>
      </w:r>
    </w:p>
    <w:p w:rsidR="00EC4593" w:rsidRPr="009151F7" w:rsidRDefault="00EC4593" w:rsidP="00EC4593">
      <w:pPr>
        <w:tabs>
          <w:tab w:val="left" w:pos="5220"/>
        </w:tabs>
        <w:rPr>
          <w:sz w:val="26"/>
          <w:szCs w:val="26"/>
        </w:rPr>
      </w:pPr>
    </w:p>
    <w:p w:rsidR="00EC4593" w:rsidRPr="009151F7" w:rsidRDefault="00EC4593" w:rsidP="00EC4593">
      <w:pPr>
        <w:tabs>
          <w:tab w:val="left" w:pos="5220"/>
        </w:tabs>
        <w:jc w:val="both"/>
        <w:rPr>
          <w:sz w:val="26"/>
          <w:szCs w:val="26"/>
        </w:rPr>
      </w:pPr>
      <w:r w:rsidRPr="009151F7">
        <w:rPr>
          <w:sz w:val="26"/>
          <w:szCs w:val="26"/>
        </w:rPr>
        <w:t>1. W konkursie mogą wziąć udział wszyscy mieszkańcy Gminy Tyczyn będący właścicielami ogródków przydomowych i balkonów.</w:t>
      </w:r>
    </w:p>
    <w:p w:rsidR="00EC4593" w:rsidRPr="009151F7" w:rsidRDefault="00EC4593" w:rsidP="00EC4593">
      <w:pPr>
        <w:tabs>
          <w:tab w:val="left" w:pos="5220"/>
        </w:tabs>
        <w:jc w:val="both"/>
        <w:rPr>
          <w:sz w:val="26"/>
          <w:szCs w:val="26"/>
        </w:rPr>
      </w:pPr>
      <w:r w:rsidRPr="009151F7">
        <w:rPr>
          <w:sz w:val="26"/>
          <w:szCs w:val="26"/>
        </w:rPr>
        <w:t>2. W konkursie nie mogą brać udziału Radni Rady Miejskiej w Tyczynie i pracownicy Urzędu Miejskiego w Tyczynie oraz ich rodziny.</w:t>
      </w:r>
    </w:p>
    <w:p w:rsidR="00EC4593" w:rsidRPr="009151F7" w:rsidRDefault="00EC4593" w:rsidP="00EC4593">
      <w:pPr>
        <w:tabs>
          <w:tab w:val="left" w:pos="5220"/>
        </w:tabs>
        <w:jc w:val="both"/>
        <w:rPr>
          <w:sz w:val="26"/>
          <w:szCs w:val="26"/>
        </w:rPr>
      </w:pPr>
      <w:r w:rsidRPr="009151F7">
        <w:rPr>
          <w:sz w:val="26"/>
          <w:szCs w:val="26"/>
        </w:rPr>
        <w:t xml:space="preserve">3. W przypadku braku zgłoszeń lub ich małej liczby Komisja Konkursowa będzie </w:t>
      </w:r>
      <w:r>
        <w:rPr>
          <w:sz w:val="26"/>
          <w:szCs w:val="26"/>
        </w:rPr>
        <w:br/>
      </w:r>
      <w:r w:rsidRPr="009151F7">
        <w:rPr>
          <w:sz w:val="26"/>
          <w:szCs w:val="26"/>
        </w:rPr>
        <w:t xml:space="preserve">z własnej inicjatywy wyszukiwać ogrody przydomowe i  balkony oraz zgłaszać je do konkursu za zgodą właściciela. </w:t>
      </w:r>
    </w:p>
    <w:p w:rsidR="00EC4593" w:rsidRPr="009151F7" w:rsidRDefault="00EC4593" w:rsidP="00EC4593">
      <w:pPr>
        <w:tabs>
          <w:tab w:val="left" w:pos="5220"/>
        </w:tabs>
        <w:jc w:val="both"/>
        <w:rPr>
          <w:sz w:val="26"/>
          <w:szCs w:val="26"/>
        </w:rPr>
      </w:pPr>
      <w:r w:rsidRPr="009151F7">
        <w:rPr>
          <w:sz w:val="26"/>
          <w:szCs w:val="26"/>
        </w:rPr>
        <w:t xml:space="preserve">4. Konkurs organizowany jest w kategorii na najbardziej ukwieconą posesję w Gminie Tyczyn. </w:t>
      </w:r>
    </w:p>
    <w:p w:rsidR="00EC4593" w:rsidRPr="009151F7" w:rsidRDefault="00EC4593" w:rsidP="00EC4593">
      <w:pPr>
        <w:tabs>
          <w:tab w:val="left" w:pos="5220"/>
        </w:tabs>
        <w:rPr>
          <w:sz w:val="26"/>
          <w:szCs w:val="26"/>
        </w:rPr>
      </w:pPr>
      <w:r w:rsidRPr="009151F7">
        <w:rPr>
          <w:sz w:val="26"/>
          <w:szCs w:val="26"/>
        </w:rPr>
        <w:t>5. W ocenie konkursowej brane będzie pod uwagę:</w:t>
      </w:r>
    </w:p>
    <w:p w:rsidR="00EC4593" w:rsidRPr="009151F7" w:rsidRDefault="00EC4593" w:rsidP="00EC4593">
      <w:pPr>
        <w:numPr>
          <w:ilvl w:val="0"/>
          <w:numId w:val="1"/>
        </w:numPr>
        <w:tabs>
          <w:tab w:val="left" w:pos="5220"/>
        </w:tabs>
        <w:rPr>
          <w:sz w:val="26"/>
          <w:szCs w:val="26"/>
        </w:rPr>
      </w:pPr>
      <w:r w:rsidRPr="009151F7">
        <w:rPr>
          <w:sz w:val="26"/>
          <w:szCs w:val="26"/>
        </w:rPr>
        <w:t>ogólne wrażenie estetyczne</w:t>
      </w:r>
    </w:p>
    <w:p w:rsidR="00EC4593" w:rsidRPr="009151F7" w:rsidRDefault="00EC4593" w:rsidP="00EC4593">
      <w:pPr>
        <w:numPr>
          <w:ilvl w:val="0"/>
          <w:numId w:val="1"/>
        </w:numPr>
        <w:tabs>
          <w:tab w:val="left" w:pos="5220"/>
        </w:tabs>
        <w:rPr>
          <w:sz w:val="26"/>
          <w:szCs w:val="26"/>
        </w:rPr>
      </w:pPr>
      <w:r w:rsidRPr="009151F7">
        <w:rPr>
          <w:sz w:val="26"/>
          <w:szCs w:val="26"/>
        </w:rPr>
        <w:t>kompozycje zasiewów</w:t>
      </w:r>
    </w:p>
    <w:p w:rsidR="00EC4593" w:rsidRPr="009151F7" w:rsidRDefault="00EC4593" w:rsidP="00EC4593">
      <w:pPr>
        <w:numPr>
          <w:ilvl w:val="0"/>
          <w:numId w:val="1"/>
        </w:numPr>
        <w:tabs>
          <w:tab w:val="left" w:pos="5220"/>
        </w:tabs>
        <w:rPr>
          <w:sz w:val="26"/>
          <w:szCs w:val="26"/>
        </w:rPr>
      </w:pPr>
      <w:r w:rsidRPr="009151F7">
        <w:rPr>
          <w:sz w:val="26"/>
          <w:szCs w:val="26"/>
        </w:rPr>
        <w:t xml:space="preserve">rabaty, klomby, </w:t>
      </w:r>
      <w:proofErr w:type="spellStart"/>
      <w:r w:rsidRPr="009151F7">
        <w:rPr>
          <w:sz w:val="26"/>
          <w:szCs w:val="26"/>
        </w:rPr>
        <w:t>skalniaki</w:t>
      </w:r>
      <w:proofErr w:type="spellEnd"/>
    </w:p>
    <w:p w:rsidR="00EC4593" w:rsidRPr="009151F7" w:rsidRDefault="00EC4593" w:rsidP="00EC4593">
      <w:pPr>
        <w:numPr>
          <w:ilvl w:val="0"/>
          <w:numId w:val="1"/>
        </w:numPr>
        <w:tabs>
          <w:tab w:val="left" w:pos="5220"/>
        </w:tabs>
        <w:rPr>
          <w:sz w:val="26"/>
          <w:szCs w:val="26"/>
        </w:rPr>
      </w:pPr>
      <w:r w:rsidRPr="009151F7">
        <w:rPr>
          <w:sz w:val="26"/>
          <w:szCs w:val="26"/>
        </w:rPr>
        <w:lastRenderedPageBreak/>
        <w:t>miejsce wypoczynku (altany)</w:t>
      </w:r>
    </w:p>
    <w:p w:rsidR="00EC4593" w:rsidRPr="009151F7" w:rsidRDefault="00EC4593" w:rsidP="00EC4593">
      <w:pPr>
        <w:numPr>
          <w:ilvl w:val="0"/>
          <w:numId w:val="1"/>
        </w:numPr>
        <w:tabs>
          <w:tab w:val="left" w:pos="5220"/>
        </w:tabs>
        <w:rPr>
          <w:sz w:val="26"/>
          <w:szCs w:val="26"/>
        </w:rPr>
      </w:pPr>
      <w:r w:rsidRPr="009151F7">
        <w:rPr>
          <w:sz w:val="26"/>
          <w:szCs w:val="26"/>
        </w:rPr>
        <w:t>ciekawostki i kompozycje  roślinne</w:t>
      </w:r>
    </w:p>
    <w:p w:rsidR="00EC4593" w:rsidRPr="009151F7" w:rsidRDefault="00EC4593" w:rsidP="00EC4593">
      <w:pPr>
        <w:numPr>
          <w:ilvl w:val="0"/>
          <w:numId w:val="1"/>
        </w:numPr>
        <w:tabs>
          <w:tab w:val="left" w:pos="5220"/>
        </w:tabs>
        <w:rPr>
          <w:sz w:val="26"/>
          <w:szCs w:val="26"/>
        </w:rPr>
      </w:pPr>
      <w:r w:rsidRPr="009151F7">
        <w:rPr>
          <w:sz w:val="26"/>
          <w:szCs w:val="26"/>
        </w:rPr>
        <w:t>pomysłowość i oryginalność</w:t>
      </w:r>
    </w:p>
    <w:p w:rsidR="00EC4593" w:rsidRPr="009151F7" w:rsidRDefault="00EC4593" w:rsidP="00EC4593">
      <w:pPr>
        <w:numPr>
          <w:ilvl w:val="0"/>
          <w:numId w:val="1"/>
        </w:numPr>
        <w:tabs>
          <w:tab w:val="left" w:pos="5220"/>
        </w:tabs>
        <w:rPr>
          <w:sz w:val="26"/>
          <w:szCs w:val="26"/>
        </w:rPr>
      </w:pPr>
      <w:r w:rsidRPr="009151F7">
        <w:rPr>
          <w:sz w:val="26"/>
          <w:szCs w:val="26"/>
        </w:rPr>
        <w:t>ład, porządek, kolorystyka</w:t>
      </w:r>
    </w:p>
    <w:p w:rsidR="00EC4593" w:rsidRPr="009151F7" w:rsidRDefault="00EC4593" w:rsidP="00EC4593">
      <w:pPr>
        <w:numPr>
          <w:ilvl w:val="0"/>
          <w:numId w:val="1"/>
        </w:numPr>
        <w:tabs>
          <w:tab w:val="left" w:pos="5220"/>
        </w:tabs>
        <w:rPr>
          <w:sz w:val="26"/>
          <w:szCs w:val="26"/>
        </w:rPr>
      </w:pPr>
      <w:r w:rsidRPr="009151F7">
        <w:rPr>
          <w:sz w:val="26"/>
          <w:szCs w:val="26"/>
        </w:rPr>
        <w:t>bezpieczeństwo na terenie posesji</w:t>
      </w:r>
    </w:p>
    <w:p w:rsidR="00EC4593" w:rsidRPr="009151F7" w:rsidRDefault="00EC4593" w:rsidP="00EC4593">
      <w:pPr>
        <w:numPr>
          <w:ilvl w:val="0"/>
          <w:numId w:val="1"/>
        </w:numPr>
        <w:tabs>
          <w:tab w:val="left" w:pos="5220"/>
        </w:tabs>
        <w:rPr>
          <w:sz w:val="26"/>
          <w:szCs w:val="26"/>
        </w:rPr>
      </w:pPr>
      <w:r w:rsidRPr="009151F7">
        <w:rPr>
          <w:sz w:val="26"/>
          <w:szCs w:val="26"/>
        </w:rPr>
        <w:t>dbałość o stan środowiska przyrodniczego</w:t>
      </w:r>
    </w:p>
    <w:p w:rsidR="00EC4593" w:rsidRPr="009151F7" w:rsidRDefault="00EC4593" w:rsidP="00EC4593">
      <w:pPr>
        <w:tabs>
          <w:tab w:val="left" w:pos="5220"/>
        </w:tabs>
        <w:jc w:val="both"/>
        <w:rPr>
          <w:sz w:val="26"/>
          <w:szCs w:val="26"/>
        </w:rPr>
      </w:pPr>
      <w:r w:rsidRPr="009151F7">
        <w:rPr>
          <w:sz w:val="26"/>
          <w:szCs w:val="26"/>
        </w:rPr>
        <w:t>6. Warunkiem uczestnictwa  w konkursie z zastrzeżeniem ust.3 jest wypełnienie karty zgłoszenia zawierającej:</w:t>
      </w:r>
    </w:p>
    <w:p w:rsidR="00EC4593" w:rsidRPr="009151F7" w:rsidRDefault="00EC4593" w:rsidP="00EC4593">
      <w:pPr>
        <w:numPr>
          <w:ilvl w:val="0"/>
          <w:numId w:val="1"/>
        </w:numPr>
        <w:tabs>
          <w:tab w:val="left" w:pos="5220"/>
        </w:tabs>
        <w:jc w:val="both"/>
        <w:rPr>
          <w:sz w:val="26"/>
          <w:szCs w:val="26"/>
        </w:rPr>
      </w:pPr>
      <w:r w:rsidRPr="009151F7">
        <w:rPr>
          <w:sz w:val="26"/>
          <w:szCs w:val="26"/>
        </w:rPr>
        <w:t>imię i nazwisko</w:t>
      </w:r>
    </w:p>
    <w:p w:rsidR="00EC4593" w:rsidRPr="009151F7" w:rsidRDefault="00EC4593" w:rsidP="00EC4593">
      <w:pPr>
        <w:numPr>
          <w:ilvl w:val="0"/>
          <w:numId w:val="1"/>
        </w:numPr>
        <w:tabs>
          <w:tab w:val="left" w:pos="5220"/>
        </w:tabs>
        <w:jc w:val="both"/>
        <w:rPr>
          <w:sz w:val="26"/>
          <w:szCs w:val="26"/>
          <w:lang w:val="de-DE"/>
        </w:rPr>
      </w:pPr>
      <w:proofErr w:type="spellStart"/>
      <w:r w:rsidRPr="009151F7">
        <w:rPr>
          <w:sz w:val="26"/>
          <w:szCs w:val="26"/>
          <w:lang w:val="de-DE"/>
        </w:rPr>
        <w:t>adres</w:t>
      </w:r>
      <w:proofErr w:type="spellEnd"/>
    </w:p>
    <w:p w:rsidR="00EC4593" w:rsidRPr="009151F7" w:rsidRDefault="00EC4593" w:rsidP="00EC4593">
      <w:pPr>
        <w:numPr>
          <w:ilvl w:val="0"/>
          <w:numId w:val="1"/>
        </w:numPr>
        <w:tabs>
          <w:tab w:val="left" w:pos="5220"/>
        </w:tabs>
        <w:jc w:val="both"/>
        <w:rPr>
          <w:sz w:val="26"/>
          <w:szCs w:val="26"/>
          <w:lang w:val="de-DE"/>
        </w:rPr>
      </w:pPr>
      <w:proofErr w:type="spellStart"/>
      <w:r w:rsidRPr="009151F7">
        <w:rPr>
          <w:sz w:val="26"/>
          <w:szCs w:val="26"/>
          <w:lang w:val="de-DE"/>
        </w:rPr>
        <w:t>numer</w:t>
      </w:r>
      <w:proofErr w:type="spellEnd"/>
      <w:r w:rsidRPr="009151F7">
        <w:rPr>
          <w:sz w:val="26"/>
          <w:szCs w:val="26"/>
          <w:lang w:val="de-DE"/>
        </w:rPr>
        <w:t xml:space="preserve"> </w:t>
      </w:r>
      <w:proofErr w:type="spellStart"/>
      <w:r w:rsidRPr="009151F7">
        <w:rPr>
          <w:sz w:val="26"/>
          <w:szCs w:val="26"/>
          <w:lang w:val="de-DE"/>
        </w:rPr>
        <w:t>telefonu</w:t>
      </w:r>
      <w:proofErr w:type="spellEnd"/>
    </w:p>
    <w:p w:rsidR="00EC4593" w:rsidRPr="009151F7" w:rsidRDefault="00EC4593" w:rsidP="00EC4593">
      <w:pPr>
        <w:numPr>
          <w:ilvl w:val="0"/>
          <w:numId w:val="1"/>
        </w:numPr>
        <w:tabs>
          <w:tab w:val="left" w:pos="5220"/>
        </w:tabs>
        <w:jc w:val="both"/>
        <w:rPr>
          <w:sz w:val="26"/>
          <w:szCs w:val="26"/>
        </w:rPr>
      </w:pPr>
      <w:r w:rsidRPr="009151F7">
        <w:rPr>
          <w:sz w:val="26"/>
          <w:szCs w:val="26"/>
        </w:rPr>
        <w:t>zgodę właściciela ogrodu lub balk</w:t>
      </w:r>
      <w:r>
        <w:rPr>
          <w:sz w:val="26"/>
          <w:szCs w:val="26"/>
        </w:rPr>
        <w:t xml:space="preserve">onu na udostępnienie go Komisji Konkursowej </w:t>
      </w:r>
      <w:r w:rsidRPr="009151F7">
        <w:rPr>
          <w:sz w:val="26"/>
          <w:szCs w:val="26"/>
        </w:rPr>
        <w:t xml:space="preserve">do oceny oraz zgodę na publikację materiałów/zdjęć wraz </w:t>
      </w:r>
      <w:r>
        <w:rPr>
          <w:sz w:val="26"/>
          <w:szCs w:val="26"/>
        </w:rPr>
        <w:br/>
      </w:r>
      <w:r w:rsidRPr="009151F7">
        <w:rPr>
          <w:sz w:val="26"/>
          <w:szCs w:val="26"/>
        </w:rPr>
        <w:t>z danymi osobowymi właściciela</w:t>
      </w:r>
    </w:p>
    <w:p w:rsidR="00EC4593" w:rsidRPr="009151F7" w:rsidRDefault="00EC4593" w:rsidP="00EC4593">
      <w:pPr>
        <w:tabs>
          <w:tab w:val="left" w:pos="5220"/>
        </w:tabs>
        <w:ind w:left="720"/>
        <w:rPr>
          <w:sz w:val="26"/>
          <w:szCs w:val="26"/>
        </w:rPr>
      </w:pPr>
    </w:p>
    <w:p w:rsidR="00EC4593" w:rsidRPr="009151F7" w:rsidRDefault="00EC4593" w:rsidP="00EC4593">
      <w:pPr>
        <w:tabs>
          <w:tab w:val="left" w:pos="5220"/>
        </w:tabs>
        <w:jc w:val="both"/>
        <w:rPr>
          <w:sz w:val="26"/>
          <w:szCs w:val="26"/>
        </w:rPr>
      </w:pPr>
      <w:r w:rsidRPr="009151F7">
        <w:rPr>
          <w:sz w:val="26"/>
          <w:szCs w:val="26"/>
        </w:rPr>
        <w:t xml:space="preserve">7. Wzór karty zgłoszenia stanowi załącznik do regulaminu i jest dostępny na stronie </w:t>
      </w:r>
      <w:hyperlink r:id="rId6" w:history="1">
        <w:r w:rsidRPr="009151F7">
          <w:rPr>
            <w:rStyle w:val="Hipercze"/>
            <w:b/>
            <w:sz w:val="26"/>
            <w:szCs w:val="26"/>
          </w:rPr>
          <w:t>www.bip.tyczyn.pl</w:t>
        </w:r>
      </w:hyperlink>
      <w:r w:rsidRPr="009151F7">
        <w:rPr>
          <w:b/>
          <w:sz w:val="26"/>
          <w:szCs w:val="26"/>
        </w:rPr>
        <w:t>,</w:t>
      </w:r>
      <w:r w:rsidRPr="009151F7">
        <w:rPr>
          <w:sz w:val="26"/>
          <w:szCs w:val="26"/>
        </w:rPr>
        <w:t xml:space="preserve"> w Urzędzie Miejskim w Tyczynie, ul. Rynek 18, 36-020 Tyczyn - pokój nr 19 (parter), w punkcie doradczym Podkarpackieg</w:t>
      </w:r>
      <w:r>
        <w:rPr>
          <w:sz w:val="26"/>
          <w:szCs w:val="26"/>
        </w:rPr>
        <w:t xml:space="preserve">o Ośrodka Doradztwa Rolniczego </w:t>
      </w:r>
      <w:r w:rsidRPr="009151F7">
        <w:rPr>
          <w:sz w:val="26"/>
          <w:szCs w:val="26"/>
        </w:rPr>
        <w:t xml:space="preserve">w Tyczynie, ul. Świętego  Krzyża 14, 36-020 Tyczyn oraz u sołtysów. </w:t>
      </w:r>
    </w:p>
    <w:p w:rsidR="00EC4593" w:rsidRPr="009151F7" w:rsidRDefault="00EC4593" w:rsidP="00EC4593">
      <w:pPr>
        <w:tabs>
          <w:tab w:val="left" w:pos="5220"/>
        </w:tabs>
        <w:jc w:val="both"/>
        <w:rPr>
          <w:sz w:val="26"/>
          <w:szCs w:val="26"/>
        </w:rPr>
      </w:pPr>
      <w:r w:rsidRPr="009151F7">
        <w:rPr>
          <w:sz w:val="26"/>
          <w:szCs w:val="26"/>
        </w:rPr>
        <w:t xml:space="preserve">8.Zgłoszenia można składać w Urzędzie Miejskim w Tyczynie w terminie do dnia </w:t>
      </w:r>
      <w:r w:rsidRPr="009151F7">
        <w:rPr>
          <w:sz w:val="26"/>
          <w:szCs w:val="26"/>
        </w:rPr>
        <w:br/>
      </w:r>
      <w:r w:rsidRPr="009151F7">
        <w:rPr>
          <w:b/>
          <w:sz w:val="26"/>
          <w:szCs w:val="26"/>
        </w:rPr>
        <w:t>24 lipca 2015 r.</w:t>
      </w:r>
    </w:p>
    <w:p w:rsidR="00EC4593" w:rsidRPr="009151F7" w:rsidRDefault="00EC4593" w:rsidP="00EC4593">
      <w:pPr>
        <w:tabs>
          <w:tab w:val="left" w:pos="5220"/>
        </w:tabs>
        <w:jc w:val="both"/>
        <w:rPr>
          <w:sz w:val="26"/>
          <w:szCs w:val="26"/>
        </w:rPr>
      </w:pPr>
      <w:r w:rsidRPr="009151F7">
        <w:rPr>
          <w:sz w:val="26"/>
          <w:szCs w:val="26"/>
        </w:rPr>
        <w:t xml:space="preserve">9. Przeglądu ogrodów i balkonów dokona powołana przez Burmistrza Tyczyna Komisja Konkursowa w terminie </w:t>
      </w:r>
      <w:r w:rsidRPr="009151F7">
        <w:rPr>
          <w:b/>
          <w:sz w:val="26"/>
          <w:szCs w:val="26"/>
        </w:rPr>
        <w:t>27 lipca – 7 sierpnia 2015 r.</w:t>
      </w:r>
      <w:r w:rsidRPr="009151F7">
        <w:rPr>
          <w:sz w:val="26"/>
          <w:szCs w:val="26"/>
        </w:rPr>
        <w:t xml:space="preserve"> </w:t>
      </w:r>
    </w:p>
    <w:p w:rsidR="00EC4593" w:rsidRPr="009151F7" w:rsidRDefault="00EC4593" w:rsidP="00EC4593">
      <w:pPr>
        <w:tabs>
          <w:tab w:val="left" w:pos="5220"/>
        </w:tabs>
        <w:jc w:val="both"/>
        <w:rPr>
          <w:sz w:val="26"/>
          <w:szCs w:val="26"/>
        </w:rPr>
      </w:pPr>
      <w:r w:rsidRPr="009151F7">
        <w:rPr>
          <w:sz w:val="26"/>
          <w:szCs w:val="26"/>
        </w:rPr>
        <w:t>10. Członkom Komisji konkursowej nie przysługuje wynagrodzenie za udział w jej pracach.</w:t>
      </w:r>
    </w:p>
    <w:p w:rsidR="00EC4593" w:rsidRPr="009151F7" w:rsidRDefault="00EC4593" w:rsidP="00EC4593">
      <w:pPr>
        <w:tabs>
          <w:tab w:val="left" w:pos="5220"/>
        </w:tabs>
        <w:jc w:val="both"/>
        <w:rPr>
          <w:sz w:val="26"/>
          <w:szCs w:val="26"/>
        </w:rPr>
      </w:pPr>
      <w:r w:rsidRPr="009151F7">
        <w:rPr>
          <w:sz w:val="26"/>
          <w:szCs w:val="26"/>
        </w:rPr>
        <w:t>11. Spośród zgłoszonych do konkursu ogrodów przydomowych i balkonów  Komisja Konkursowa  wyłoni 3 najbardziej ukwiecone ogrody, które zostaną nagrodzone oraz przyznane zostaną 2 wyróżnienia.</w:t>
      </w:r>
    </w:p>
    <w:p w:rsidR="00EC4593" w:rsidRDefault="00EC4593" w:rsidP="00EC4593">
      <w:pPr>
        <w:tabs>
          <w:tab w:val="left" w:pos="5220"/>
        </w:tabs>
        <w:jc w:val="both"/>
        <w:rPr>
          <w:sz w:val="26"/>
          <w:szCs w:val="26"/>
        </w:rPr>
      </w:pPr>
      <w:r w:rsidRPr="009151F7">
        <w:rPr>
          <w:sz w:val="26"/>
          <w:szCs w:val="26"/>
        </w:rPr>
        <w:t xml:space="preserve">12.  Zwycięzcy konkursu w kategorii </w:t>
      </w:r>
      <w:r w:rsidRPr="009151F7">
        <w:rPr>
          <w:bCs/>
          <w:sz w:val="26"/>
          <w:szCs w:val="26"/>
        </w:rPr>
        <w:t xml:space="preserve">„Tyczyn gminą pełną kwiatów i zieleni’’ </w:t>
      </w:r>
      <w:r w:rsidRPr="009151F7">
        <w:rPr>
          <w:sz w:val="26"/>
          <w:szCs w:val="26"/>
        </w:rPr>
        <w:t xml:space="preserve">otrzymają nagrody rzeczowe o następującej wartości: </w:t>
      </w:r>
    </w:p>
    <w:p w:rsidR="00EC4593" w:rsidRPr="009151F7" w:rsidRDefault="00EC4593" w:rsidP="00EC4593">
      <w:pPr>
        <w:tabs>
          <w:tab w:val="left" w:pos="5220"/>
        </w:tabs>
        <w:jc w:val="both"/>
        <w:rPr>
          <w:b/>
          <w:bCs/>
          <w:sz w:val="26"/>
          <w:szCs w:val="26"/>
        </w:rPr>
      </w:pPr>
    </w:p>
    <w:p w:rsidR="00EC4593" w:rsidRPr="009151F7" w:rsidRDefault="00EC4593" w:rsidP="00EC4593">
      <w:pPr>
        <w:tabs>
          <w:tab w:val="left" w:pos="5220"/>
        </w:tabs>
        <w:ind w:left="720"/>
        <w:rPr>
          <w:sz w:val="26"/>
          <w:szCs w:val="26"/>
        </w:rPr>
      </w:pPr>
      <w:r w:rsidRPr="009151F7">
        <w:rPr>
          <w:sz w:val="26"/>
          <w:szCs w:val="26"/>
        </w:rPr>
        <w:t xml:space="preserve">- </w:t>
      </w:r>
      <w:r w:rsidRPr="009151F7">
        <w:rPr>
          <w:b/>
          <w:sz w:val="26"/>
          <w:szCs w:val="26"/>
        </w:rPr>
        <w:t>I nagroda</w:t>
      </w:r>
      <w:r w:rsidRPr="009151F7">
        <w:rPr>
          <w:sz w:val="26"/>
          <w:szCs w:val="26"/>
        </w:rPr>
        <w:t xml:space="preserve"> -  zakup towarów ogrodniczych na kwotę </w:t>
      </w:r>
      <w:r w:rsidRPr="009151F7">
        <w:rPr>
          <w:sz w:val="26"/>
          <w:szCs w:val="26"/>
        </w:rPr>
        <w:tab/>
      </w:r>
      <w:r>
        <w:rPr>
          <w:sz w:val="26"/>
          <w:szCs w:val="26"/>
        </w:rPr>
        <w:t xml:space="preserve"> </w:t>
      </w:r>
      <w:r w:rsidRPr="009151F7">
        <w:rPr>
          <w:b/>
          <w:sz w:val="26"/>
          <w:szCs w:val="26"/>
        </w:rPr>
        <w:t>500 zł</w:t>
      </w:r>
    </w:p>
    <w:p w:rsidR="00EC4593" w:rsidRPr="009151F7" w:rsidRDefault="00EC4593" w:rsidP="00EC4593">
      <w:pPr>
        <w:tabs>
          <w:tab w:val="left" w:pos="5220"/>
        </w:tabs>
        <w:ind w:left="720"/>
        <w:rPr>
          <w:sz w:val="26"/>
          <w:szCs w:val="26"/>
        </w:rPr>
      </w:pPr>
      <w:r w:rsidRPr="009151F7">
        <w:rPr>
          <w:sz w:val="26"/>
          <w:szCs w:val="26"/>
        </w:rPr>
        <w:t xml:space="preserve">- </w:t>
      </w:r>
      <w:r w:rsidRPr="009151F7">
        <w:rPr>
          <w:b/>
          <w:sz w:val="26"/>
          <w:szCs w:val="26"/>
        </w:rPr>
        <w:t>II nagroda</w:t>
      </w:r>
      <w:r w:rsidRPr="009151F7">
        <w:rPr>
          <w:sz w:val="26"/>
          <w:szCs w:val="26"/>
        </w:rPr>
        <w:t xml:space="preserve"> -  zakup towarów ogrodniczych na kwotę</w:t>
      </w:r>
      <w:r w:rsidRPr="009151F7">
        <w:rPr>
          <w:sz w:val="26"/>
          <w:szCs w:val="26"/>
        </w:rPr>
        <w:tab/>
        <w:t xml:space="preserve"> </w:t>
      </w:r>
      <w:r w:rsidRPr="009151F7">
        <w:rPr>
          <w:b/>
          <w:sz w:val="26"/>
          <w:szCs w:val="26"/>
        </w:rPr>
        <w:t>400 zł</w:t>
      </w:r>
    </w:p>
    <w:p w:rsidR="00EC4593" w:rsidRPr="009151F7" w:rsidRDefault="00EC4593" w:rsidP="00EC4593">
      <w:pPr>
        <w:tabs>
          <w:tab w:val="left" w:pos="5220"/>
        </w:tabs>
        <w:ind w:left="720"/>
        <w:rPr>
          <w:b/>
          <w:sz w:val="26"/>
          <w:szCs w:val="26"/>
        </w:rPr>
      </w:pPr>
      <w:r w:rsidRPr="009151F7">
        <w:rPr>
          <w:sz w:val="26"/>
          <w:szCs w:val="26"/>
        </w:rPr>
        <w:t xml:space="preserve">- </w:t>
      </w:r>
      <w:r w:rsidRPr="009151F7">
        <w:rPr>
          <w:b/>
          <w:sz w:val="26"/>
          <w:szCs w:val="26"/>
        </w:rPr>
        <w:t>III nagroda</w:t>
      </w:r>
      <w:r w:rsidRPr="009151F7">
        <w:rPr>
          <w:sz w:val="26"/>
          <w:szCs w:val="26"/>
        </w:rPr>
        <w:t xml:space="preserve"> -  zakup towarów ogrodniczych na kwotę </w:t>
      </w:r>
      <w:r w:rsidRPr="009151F7">
        <w:rPr>
          <w:sz w:val="26"/>
          <w:szCs w:val="26"/>
        </w:rPr>
        <w:tab/>
        <w:t xml:space="preserve"> </w:t>
      </w:r>
      <w:r w:rsidRPr="009151F7">
        <w:rPr>
          <w:b/>
          <w:sz w:val="26"/>
          <w:szCs w:val="26"/>
        </w:rPr>
        <w:t>300 zł</w:t>
      </w:r>
    </w:p>
    <w:p w:rsidR="00EC4593" w:rsidRDefault="00EC4593" w:rsidP="00EC4593">
      <w:pPr>
        <w:tabs>
          <w:tab w:val="left" w:pos="5220"/>
        </w:tabs>
        <w:ind w:left="720"/>
        <w:rPr>
          <w:b/>
          <w:sz w:val="26"/>
          <w:szCs w:val="26"/>
        </w:rPr>
      </w:pPr>
      <w:r w:rsidRPr="009151F7">
        <w:rPr>
          <w:b/>
          <w:sz w:val="26"/>
          <w:szCs w:val="26"/>
        </w:rPr>
        <w:t xml:space="preserve">- 2 wyróżnienia </w:t>
      </w:r>
      <w:r w:rsidRPr="009151F7">
        <w:rPr>
          <w:sz w:val="26"/>
          <w:szCs w:val="26"/>
        </w:rPr>
        <w:t xml:space="preserve">-  zakup towarów ogrodniczych na kwotę </w:t>
      </w:r>
      <w:r>
        <w:rPr>
          <w:sz w:val="26"/>
          <w:szCs w:val="26"/>
        </w:rPr>
        <w:t xml:space="preserve">    </w:t>
      </w:r>
      <w:r w:rsidRPr="009151F7">
        <w:rPr>
          <w:b/>
          <w:sz w:val="26"/>
          <w:szCs w:val="26"/>
        </w:rPr>
        <w:t>150 zł</w:t>
      </w:r>
    </w:p>
    <w:p w:rsidR="00EC4593" w:rsidRPr="009151F7" w:rsidRDefault="00EC4593" w:rsidP="00EC4593">
      <w:pPr>
        <w:tabs>
          <w:tab w:val="left" w:pos="5220"/>
        </w:tabs>
        <w:ind w:left="720"/>
        <w:rPr>
          <w:sz w:val="26"/>
          <w:szCs w:val="26"/>
        </w:rPr>
      </w:pPr>
    </w:p>
    <w:p w:rsidR="00EC4593" w:rsidRPr="009151F7" w:rsidRDefault="00EC4593" w:rsidP="00EC4593">
      <w:pPr>
        <w:tabs>
          <w:tab w:val="left" w:pos="5220"/>
        </w:tabs>
        <w:jc w:val="both"/>
        <w:rPr>
          <w:sz w:val="26"/>
          <w:szCs w:val="26"/>
        </w:rPr>
      </w:pPr>
      <w:r w:rsidRPr="009151F7">
        <w:rPr>
          <w:sz w:val="26"/>
          <w:szCs w:val="26"/>
        </w:rPr>
        <w:t xml:space="preserve">Wszyscy uczestnicy konkursu otrzymają dyplomy pamiątkowe. </w:t>
      </w:r>
    </w:p>
    <w:p w:rsidR="00EC4593" w:rsidRPr="009151F7" w:rsidRDefault="00EC4593" w:rsidP="00EC4593">
      <w:pPr>
        <w:tabs>
          <w:tab w:val="left" w:pos="5220"/>
        </w:tabs>
        <w:jc w:val="both"/>
        <w:rPr>
          <w:sz w:val="26"/>
          <w:szCs w:val="26"/>
        </w:rPr>
      </w:pPr>
      <w:r w:rsidRPr="009151F7">
        <w:rPr>
          <w:sz w:val="26"/>
          <w:szCs w:val="26"/>
        </w:rPr>
        <w:t xml:space="preserve">13. Środki przeznaczone na finansowanie konkursu pochodzą z budżetu gminy. </w:t>
      </w:r>
    </w:p>
    <w:p w:rsidR="00EC4593" w:rsidRPr="009151F7" w:rsidRDefault="00EC4593" w:rsidP="00EC4593">
      <w:pPr>
        <w:tabs>
          <w:tab w:val="left" w:pos="5220"/>
        </w:tabs>
        <w:jc w:val="both"/>
        <w:rPr>
          <w:sz w:val="26"/>
          <w:szCs w:val="26"/>
        </w:rPr>
      </w:pPr>
      <w:r w:rsidRPr="009151F7">
        <w:rPr>
          <w:sz w:val="26"/>
          <w:szCs w:val="26"/>
        </w:rPr>
        <w:t>14. Ogłoszenie listy zwycięzców i wręczenie nagród nastąpi podczas Dożynek Gminnych.</w:t>
      </w:r>
    </w:p>
    <w:p w:rsidR="00EC4593" w:rsidRPr="009151F7" w:rsidRDefault="00EC4593" w:rsidP="00EC4593">
      <w:pPr>
        <w:tabs>
          <w:tab w:val="left" w:pos="5220"/>
        </w:tabs>
        <w:jc w:val="both"/>
        <w:rPr>
          <w:sz w:val="26"/>
          <w:szCs w:val="26"/>
        </w:rPr>
      </w:pPr>
      <w:r w:rsidRPr="009151F7">
        <w:rPr>
          <w:sz w:val="26"/>
          <w:szCs w:val="26"/>
        </w:rPr>
        <w:t>15. Organizator zastrzega sobie prawo sfotografowania ogrodów i balkonów oraz podania wyników konkursu do publicznej wiadomości.</w:t>
      </w:r>
    </w:p>
    <w:p w:rsidR="00EC4593" w:rsidRPr="009151F7" w:rsidRDefault="00EC4593" w:rsidP="00EC4593">
      <w:pPr>
        <w:tabs>
          <w:tab w:val="left" w:pos="5220"/>
        </w:tabs>
        <w:jc w:val="both"/>
        <w:rPr>
          <w:b/>
          <w:bCs/>
          <w:sz w:val="26"/>
          <w:szCs w:val="26"/>
        </w:rPr>
      </w:pPr>
    </w:p>
    <w:p w:rsidR="00EC4593" w:rsidRPr="009151F7" w:rsidRDefault="00EC4593" w:rsidP="00EC4593">
      <w:pPr>
        <w:tabs>
          <w:tab w:val="left" w:pos="5220"/>
        </w:tabs>
        <w:rPr>
          <w:b/>
          <w:bCs/>
          <w:sz w:val="26"/>
          <w:szCs w:val="26"/>
        </w:rPr>
      </w:pPr>
      <w:r w:rsidRPr="009151F7">
        <w:rPr>
          <w:b/>
          <w:bCs/>
          <w:sz w:val="26"/>
          <w:szCs w:val="26"/>
        </w:rPr>
        <w:t>IV. Postanowienia końcowe</w:t>
      </w:r>
    </w:p>
    <w:p w:rsidR="00EC4593" w:rsidRPr="009151F7" w:rsidRDefault="00EC4593" w:rsidP="00EC4593">
      <w:pPr>
        <w:tabs>
          <w:tab w:val="left" w:pos="5220"/>
        </w:tabs>
        <w:rPr>
          <w:sz w:val="26"/>
          <w:szCs w:val="26"/>
        </w:rPr>
      </w:pPr>
    </w:p>
    <w:p w:rsidR="00ED711A" w:rsidRPr="001578E8" w:rsidRDefault="00EC4593">
      <w:pPr>
        <w:rPr>
          <w:sz w:val="26"/>
          <w:szCs w:val="26"/>
        </w:rPr>
      </w:pPr>
      <w:r w:rsidRPr="009151F7">
        <w:rPr>
          <w:sz w:val="26"/>
          <w:szCs w:val="26"/>
        </w:rPr>
        <w:t>Komisja kończy swoją pracę po ogłoszeniu wyników konkursu.</w:t>
      </w:r>
    </w:p>
    <w:sectPr w:rsidR="00ED711A" w:rsidRPr="001578E8" w:rsidSect="00ED71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E4B5C"/>
    <w:multiLevelType w:val="hybridMultilevel"/>
    <w:tmpl w:val="B2D633D0"/>
    <w:lvl w:ilvl="0" w:tplc="B4EC435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2"/>
  <w:proofState w:spelling="clean"/>
  <w:defaultTabStop w:val="708"/>
  <w:hyphenationZone w:val="425"/>
  <w:characterSpacingControl w:val="doNotCompress"/>
  <w:compat/>
  <w:rsids>
    <w:rsidRoot w:val="00EC4593"/>
    <w:rsid w:val="001578E8"/>
    <w:rsid w:val="001E2072"/>
    <w:rsid w:val="00EC4593"/>
    <w:rsid w:val="00ED71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45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EC4593"/>
    <w:pPr>
      <w:keepNext/>
      <w:tabs>
        <w:tab w:val="left" w:pos="5220"/>
      </w:tabs>
      <w:outlineLvl w:val="1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EC459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rsid w:val="00EC4593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C459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4593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ip.tyczyn.pl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496</Words>
  <Characters>2978</Characters>
  <Application>Microsoft Office Word</Application>
  <DocSecurity>0</DocSecurity>
  <Lines>24</Lines>
  <Paragraphs>6</Paragraphs>
  <ScaleCrop>false</ScaleCrop>
  <Company>um tyczyn</Company>
  <LinksUpToDate>false</LinksUpToDate>
  <CharactersWithSpaces>3468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 tyczyn</dc:creator>
  <cp:keywords/>
  <dc:description/>
  <cp:lastModifiedBy>S. Frączek</cp:lastModifiedBy>
  <cp:revision>3</cp:revision>
  <dcterms:created xsi:type="dcterms:W3CDTF">2015-06-17T06:53:00Z</dcterms:created>
  <dcterms:modified xsi:type="dcterms:W3CDTF">2015-06-17T09:16:00Z</dcterms:modified>
</cp:coreProperties>
</file>