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7716" w:rsidRDefault="00DC7716" w:rsidP="00DC7716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1 do Zarządzenia Nr 29.2021</w:t>
      </w:r>
    </w:p>
    <w:p w:rsidR="00DC7716" w:rsidRDefault="00DC7716" w:rsidP="00DC7716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7 czerwca 2021 r.</w:t>
      </w:r>
    </w:p>
    <w:p w:rsidR="00DC7716" w:rsidRPr="00C6198D" w:rsidRDefault="00DC7716" w:rsidP="00DC7716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C7716" w:rsidRDefault="00DC7716" w:rsidP="00DC7716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002182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Burmistrz Tyczyna ogłasza konkurs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:rsidR="00DC7716" w:rsidRPr="002459E8" w:rsidRDefault="00DC7716" w:rsidP="00DC7716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pl-PL"/>
        </w:rPr>
      </w:pPr>
      <w:r w:rsidRPr="002459E8">
        <w:rPr>
          <w:rFonts w:ascii="Times New Roman" w:eastAsia="Times New Roman" w:hAnsi="Times New Roman" w:cs="Times New Roman"/>
          <w:b/>
          <w:bCs/>
          <w:sz w:val="40"/>
          <w:szCs w:val="40"/>
          <w:lang w:eastAsia="pl-PL"/>
        </w:rPr>
        <w:t>„Tyczyn gminą pełną kwiatów i zieleni’’</w:t>
      </w:r>
    </w:p>
    <w:p w:rsidR="00DC7716" w:rsidRDefault="00DC7716" w:rsidP="00DC7716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002182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REGULAMIN KONKURSU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C7716" w:rsidRPr="00002182" w:rsidRDefault="00DC7716" w:rsidP="00DC7716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C7716" w:rsidRPr="00002182" w:rsidRDefault="00DC7716" w:rsidP="00DC7716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I.  Cel konkursu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C7716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Celem konkursu jest upiększenie oraz poprawa estetyki Gminy Tyczyn. 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W swoich założeniach konkurs ma być zachętą do dbania o otacz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ające nas miejsca, środowisko,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którym żyjemy oraz skłaniać mieszkańców do prowadzenia prac porządkowych wokół siebie, swoich posesji, jak również ma być bodźcem do zwiększenia ilości nasadzanych drzew, krzewów i kwiatów, co sprzyja tworzeniu nowego wizerunku miasta i wsi.  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C7716" w:rsidRPr="00002182" w:rsidRDefault="00DC7716" w:rsidP="00DC7716">
      <w:pPr>
        <w:keepNext/>
        <w:tabs>
          <w:tab w:val="left" w:pos="5220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II. Organizator konkursu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Organizatorem konkursu jest Burmistrz Tyczyna.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III. Uczestnictwo i zasady konkursu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1. W konkursie mogą wziąć udział wszyscy mieszkańcy Gminy Tyczyn będący właścicielami ogródków przydomowych i balkonów.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2. W konkursie nie mogą brać udziału Radni Rady Miejskiej w Tyczynie i pracownicy Urzędu Miejski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ego w Tyczynie oraz ich rodziny, jak również laureaci konkursu w roku ubiegłym.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3. W przypadku braku zgłosze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ń lub ich małej liczby Komisja k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onkursowa będzie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 xml:space="preserve">z własnej inicjatywy wyszukiwać ogrody przydomowe i  balkony oraz zgłaszać je do konkursu za zgodą właściciela. 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4. Konkurs organizowany jest w kategorii na najbard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ziej ukwieconą posesję w Gminie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Tyczyn. 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5. W ocenie konkursowej brane będzie pod uwagę: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ogólne wrażenie estetyczne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kompozycje zasiewów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rabaty, klomby, </w:t>
      </w:r>
      <w:proofErr w:type="spellStart"/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skalniaki</w:t>
      </w:r>
      <w:proofErr w:type="spellEnd"/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miejsce wypoczynku (altany)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ciekawostki i kompozycje  roślinne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pomysłowość i oryginalność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ład, porządek, kolorystyka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bezpieczeństwo na terenie posesji</w:t>
      </w:r>
    </w:p>
    <w:p w:rsidR="00DC7716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dbałość o stan środowiska przyrodniczego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>6. Warunkiem uczestnictwa  w konkursie z zastrzeżeniem ust.3 jest wypełnienie karty zgłoszenia zawierającej: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imię i nazwisko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de-DE"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val="de-DE" w:eastAsia="pl-PL"/>
        </w:rPr>
        <w:t xml:space="preserve">- </w:t>
      </w:r>
      <w:proofErr w:type="spellStart"/>
      <w:r w:rsidRPr="00002182">
        <w:rPr>
          <w:rFonts w:ascii="Times New Roman" w:eastAsia="Times New Roman" w:hAnsi="Times New Roman" w:cs="Times New Roman"/>
          <w:sz w:val="26"/>
          <w:szCs w:val="26"/>
          <w:lang w:val="de-DE" w:eastAsia="pl-PL"/>
        </w:rPr>
        <w:t>adres</w:t>
      </w:r>
      <w:proofErr w:type="spellEnd"/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de-DE"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val="de-DE" w:eastAsia="pl-PL"/>
        </w:rPr>
        <w:t xml:space="preserve">- </w:t>
      </w:r>
      <w:proofErr w:type="spellStart"/>
      <w:r w:rsidRPr="00002182">
        <w:rPr>
          <w:rFonts w:ascii="Times New Roman" w:eastAsia="Times New Roman" w:hAnsi="Times New Roman" w:cs="Times New Roman"/>
          <w:sz w:val="26"/>
          <w:szCs w:val="26"/>
          <w:lang w:val="de-DE" w:eastAsia="pl-PL"/>
        </w:rPr>
        <w:t>numer</w:t>
      </w:r>
      <w:proofErr w:type="spellEnd"/>
      <w:r w:rsidRPr="00002182">
        <w:rPr>
          <w:rFonts w:ascii="Times New Roman" w:eastAsia="Times New Roman" w:hAnsi="Times New Roman" w:cs="Times New Roman"/>
          <w:sz w:val="26"/>
          <w:szCs w:val="26"/>
          <w:lang w:val="de-DE" w:eastAsia="pl-PL"/>
        </w:rPr>
        <w:t xml:space="preserve"> </w:t>
      </w:r>
      <w:proofErr w:type="spellStart"/>
      <w:r w:rsidRPr="00002182">
        <w:rPr>
          <w:rFonts w:ascii="Times New Roman" w:eastAsia="Times New Roman" w:hAnsi="Times New Roman" w:cs="Times New Roman"/>
          <w:sz w:val="26"/>
          <w:szCs w:val="26"/>
          <w:lang w:val="de-DE" w:eastAsia="pl-PL"/>
        </w:rPr>
        <w:t>telefonu</w:t>
      </w:r>
      <w:proofErr w:type="spellEnd"/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val="de-DE"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zgodę właściciela ogrodu lub balko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nu na udostępnienie go Komisji K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onkursowej do oceny oraz zgodę na publikację materiałów/zdjęć wraz z danymi osobowymi właściciela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oraz zgodę na przetwarzanie danych osobowych.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7. Wzór karty z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głoszenia stanowi załącznik do R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egulaminu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Konkursu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i jest dostępny na stronie </w:t>
      </w:r>
      <w:hyperlink r:id="rId4" w:history="1">
        <w:r w:rsidRPr="00002182">
          <w:rPr>
            <w:rFonts w:ascii="Times New Roman" w:eastAsia="Times New Roman" w:hAnsi="Times New Roman" w:cs="Times New Roman"/>
            <w:b/>
            <w:color w:val="0000FF"/>
            <w:sz w:val="26"/>
            <w:szCs w:val="26"/>
            <w:u w:val="single"/>
            <w:lang w:eastAsia="pl-PL"/>
          </w:rPr>
          <w:t>www.tyczyn.pl</w:t>
        </w:r>
      </w:hyperlink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, w Urzędzie Miejskim w Tyczynie, ul. Rynek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18, 36-020 Tyczyn - pokój nr 20 A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(I piętro), u sołtysów oraz Przewodniczącego Rady Osiedla w Tyczynie.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8. Zgłoszenia można składać w Urzędzie Miejskim w Tyczynie w terminie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dnia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11 lipca 2021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r.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9. Przeglądu ogrodów i balkonów dokona powołana pr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zez Burmistrza Tyczyna Komisja k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onkursowa w terminie </w:t>
      </w:r>
      <w:r w:rsidRPr="00FB4178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od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12 lipca do 23 lipca 2021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r.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10. Członkom Komisji konkursowej nie przysługuje wynagrodzenie za udział w jej pracach.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11. Spośród zgłoszonych do konkursu ogrodów pr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zydomowych i balkonów  Komisja k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onkursowa  wyłoni 3 najbardziej ukwiecone ogrody, które zostaną nagrodzone oraz przyznane zostaną 2 wyróżnienia.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12.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Zwycięzcy konkursu w kategorii </w:t>
      </w:r>
      <w:r w:rsidRPr="00002182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„Tyczyn gminą pełną kwiatów i zieleni’’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otrzymają nagrody rzeczowe o następującej wartości: 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 nagroda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-  zakup towarów ogrodniczych na kwotę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600 zł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 nagroda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-  zakup towarów ogrodniczych na kwotę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400 zł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 nagroda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-  zakup towarów ogrodniczych na kwotę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  <w:t xml:space="preserve">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300 zł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- 2 wyróżnienia </w:t>
      </w: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-  zakup towarów ogrodniczych na kwotę     </w:t>
      </w:r>
      <w:r w:rsidRPr="0000218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150 zł</w:t>
      </w:r>
    </w:p>
    <w:p w:rsidR="00DC7716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13. Środki przeznaczone na finansowanie konkursu pochodzą z budżetu gminy. 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14. Ogłoszenie listy zwycięzców i wręczenie nagród nastąpi podczas Dożynek Gminnych.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15. Organizator zastrzega sobie prawo sfotografowania ogrodów i balkonów oraz podania wyników konkursu do publicznej wiadomości.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IV. Postanowienia końcowe</w:t>
      </w:r>
    </w:p>
    <w:p w:rsidR="00DC7716" w:rsidRPr="00002182" w:rsidRDefault="00DC7716" w:rsidP="00DC7716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C7716" w:rsidRDefault="00DC7716" w:rsidP="00DC771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02182">
        <w:rPr>
          <w:rFonts w:ascii="Times New Roman" w:eastAsia="Times New Roman" w:hAnsi="Times New Roman" w:cs="Times New Roman"/>
          <w:sz w:val="26"/>
          <w:szCs w:val="26"/>
          <w:lang w:eastAsia="pl-PL"/>
        </w:rPr>
        <w:t>Komisja kończy swoją pracę po ogłoszeniu wyników konkursu.</w:t>
      </w:r>
    </w:p>
    <w:p w:rsidR="00DC7716" w:rsidRDefault="00DC7716" w:rsidP="00DC771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C7716" w:rsidRDefault="00DC7716" w:rsidP="00DC771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C7716" w:rsidRPr="00DC7716" w:rsidRDefault="00DC7716" w:rsidP="00DC7716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color w:val="FF0000"/>
          <w:sz w:val="26"/>
          <w:szCs w:val="26"/>
          <w:lang w:eastAsia="pl-PL"/>
        </w:rPr>
      </w:pPr>
      <w:r w:rsidRPr="00DC7716">
        <w:rPr>
          <w:rFonts w:ascii="Times New Roman" w:eastAsia="Times New Roman" w:hAnsi="Times New Roman" w:cs="Times New Roman"/>
          <w:color w:val="FF0000"/>
          <w:sz w:val="26"/>
          <w:szCs w:val="26"/>
          <w:lang w:eastAsia="pl-PL"/>
        </w:rPr>
        <w:t>Burmistrz Tyczyna</w:t>
      </w:r>
    </w:p>
    <w:p w:rsidR="00DC7716" w:rsidRPr="00DC7716" w:rsidRDefault="00DC7716" w:rsidP="00DC7716">
      <w:pPr>
        <w:spacing w:after="0" w:line="240" w:lineRule="auto"/>
        <w:ind w:left="6372"/>
        <w:rPr>
          <w:rFonts w:ascii="Times New Roman" w:eastAsia="Times New Roman" w:hAnsi="Times New Roman" w:cs="Times New Roman"/>
          <w:color w:val="FF0000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  <w:lang w:eastAsia="pl-PL"/>
        </w:rPr>
        <w:t xml:space="preserve">  </w:t>
      </w:r>
      <w:r w:rsidRPr="00DC7716">
        <w:rPr>
          <w:rFonts w:ascii="Times New Roman" w:eastAsia="Times New Roman" w:hAnsi="Times New Roman" w:cs="Times New Roman"/>
          <w:color w:val="FF0000"/>
          <w:sz w:val="26"/>
          <w:szCs w:val="26"/>
          <w:lang w:eastAsia="pl-PL"/>
        </w:rPr>
        <w:t>Janusz Skotnicki</w:t>
      </w:r>
    </w:p>
    <w:p w:rsidR="00DC7716" w:rsidRPr="00002182" w:rsidRDefault="00DC7716" w:rsidP="00DC771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DC7716" w:rsidRPr="00002182" w:rsidRDefault="00DC7716" w:rsidP="00DC7716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pl-PL"/>
        </w:rPr>
      </w:pPr>
    </w:p>
    <w:p w:rsidR="00DC7716" w:rsidRPr="00002182" w:rsidRDefault="00DC7716" w:rsidP="00DC7716">
      <w:pPr>
        <w:spacing w:after="0" w:line="240" w:lineRule="auto"/>
        <w:rPr>
          <w:rFonts w:ascii="Arial" w:eastAsia="Times New Roman" w:hAnsi="Arial" w:cs="Arial"/>
          <w:sz w:val="26"/>
          <w:szCs w:val="26"/>
          <w:lang w:eastAsia="pl-PL"/>
        </w:rPr>
      </w:pPr>
    </w:p>
    <w:p w:rsidR="00FC226B" w:rsidRDefault="00DC7716">
      <w:bookmarkStart w:id="0" w:name="_GoBack"/>
      <w:bookmarkEnd w:id="0"/>
    </w:p>
    <w:sectPr w:rsidR="00FC226B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0438986"/>
      <w:docPartObj>
        <w:docPartGallery w:val="Page Numbers (Bottom of Page)"/>
        <w:docPartUnique/>
      </w:docPartObj>
    </w:sdtPr>
    <w:sdtEndPr/>
    <w:sdtContent>
      <w:p w:rsidR="00023A9A" w:rsidRDefault="00DC77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23A9A" w:rsidRDefault="00DC7716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716"/>
    <w:rsid w:val="002B75B6"/>
    <w:rsid w:val="0053139B"/>
    <w:rsid w:val="00DC7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F966A3-6928-4E69-862E-C627200F7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77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DC77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77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www.bip.tyczy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j_kalembkiewicz</dc:creator>
  <cp:keywords/>
  <dc:description/>
  <cp:lastModifiedBy>j_kalembkiewicz</cp:lastModifiedBy>
  <cp:revision>1</cp:revision>
  <dcterms:created xsi:type="dcterms:W3CDTF">2021-06-07T14:07:00Z</dcterms:created>
  <dcterms:modified xsi:type="dcterms:W3CDTF">2021-06-07T14:08:00Z</dcterms:modified>
</cp:coreProperties>
</file>